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60" w:lineRule="exact"/>
        <w:jc w:val="center"/>
        <w:rPr>
          <w:rFonts w:hint="eastAsia"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基于知识图谱的新型课程试点建设项目</w:t>
      </w:r>
    </w:p>
    <w:p>
      <w:pPr>
        <w:spacing w:before="100" w:beforeAutospacing="1" w:after="100" w:afterAutospacing="1" w:line="560" w:lineRule="exact"/>
        <w:jc w:val="center"/>
        <w:rPr>
          <w:rFonts w:hint="eastAsia"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  <w:lang w:val="en-US" w:eastAsia="zh-CN"/>
        </w:rPr>
        <w:t>技术服务参数</w:t>
      </w: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需求</w:t>
      </w:r>
    </w:p>
    <w:tbl>
      <w:tblPr>
        <w:tblStyle w:val="8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5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服务模块名称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服务子模块名称</w:t>
            </w: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服务/功能描述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课程知识图谱构建服务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课程知识图谱构建服务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1.支持设置构建知识图谱协作团队，自定义各节点负责人、完成时间以及说明内容等信息，同时对于协作任务需要支持审核、退回、编辑等功能，任务可逐级分配，支持多人同时编辑，以实现高效的团队创作；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支持构建多层级知识体系，知识图谱由知识领域、多级知识单元、知识点以及节点描述、节点间关系等组成，支持实现多层级、多类型的知识体系构建模式，支持对知识树各节点的手动排序，支持图谱关系属性组的个性化定制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3.支持通过知识树视图、关系视图、知识点视图等多维度视图对知识图谱进行展示和编辑；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4.对各节点支持设置多个描述内容，内容包括文字、图片、音频、视频、LaTeX公式、外部链接等多种元素，支持对多个描述位置的手动排序；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5.支持按人机协同智能化挖掘课程知识图谱：基于NLP和AI技术，实现对教材等文本素材识别，支持图像空间布局分解、文档元素动态编辑、段落还原、文本素材预处理、公式实时渲染；利用段落语义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匹配、语义关系抽取、语料训练模型、短语提取、词性标注、关键字提取等技术，支持知识体系框架识别、知识点描述挖掘、知识点关系挖掘、知识点与知识单元的归属关系挖掘，支持人机协同标注；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6.支持Word、Excel等格式文件导入，自动读取文件数据，生成或拓展知识图谱，并且能够指定需要导入的节点位置；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.支持对图谱知识点的智能比对查重，同时支持快速定位到出现重复内容的位置；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.支持实时统计知识图谱节点数、关系数以及定义描述数等维度数据；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.支持多个知识图谱之间的合并，以及基于任何节点的局部图谱拆分；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.支持版本控制功能，以避免编辑冲突。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基于图谱的教学资源与课程建设管理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教学资源建设管理与智能切分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1支持资源应用类型属性库设置，可上传多种媒体类型资源并进行相关信息提取，支持流式播放；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2.支持单个和批量创建资源，支持自定义设置资源的可见范围；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3.支持自定义设置不同的目录分组管理，同时支持按照目录标签检索；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4.能够根据关键字和应用类型、媒体类型等，实现对资源信息的检索查询；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5.支持基于知识图谱的资源检索模式，通过知识单元或者知识点对资源的精准搜索；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6.支持资源建设情况的多维度统计，可导出资源列表数据和相关统计数据；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7.支持智能识别和分析视频内容，自动对资源文件进行切片处理并推荐绑定的知识点，支持对推荐结果进行调整；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8.对于切片标注处理的资源文件，支持准确定位与播放；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9.支持自定义设置资源评审专家组，自动分配资源评审任务，建立资源内容常态化审核机制。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题库建设管理与知识点标注</w:t>
            </w: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1.支持多种题型的创建管理，包括单选、多选、填空、判断、主观等常见题型，可对题目设置难度、作答时间等基础内容；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2.支持在创建或编辑单个试题时添加公式、图片等内容，标记每道题对应的知识点标签，并支持按题型、知识点、题目难度等筛选管理试题；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3.支持通过Word、Excel模板批量导入试题，同时支持LaTeX公式、图片、知识点等内容的导入。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课程建设管理与图谱匹配度分析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1.支持多个教师共同参与课程的编辑和管理，能够灵活分配教师的权限和团队负责人，实现团队协作；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2.支持课程与知识图谱的灵活关联，可将知识图谱结构一键转换为课程章节；支持在多级课程结构下关联资源，从我的资源、关注的资源、图谱已关联资源等途径便捷操作；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3.支持在课程结构下添加测验，设置提交时间、评分时间、成绩公布时间、批改教师等测验内容；测验内容可直接从题库中基于关键词、知识点搜索添加；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4.支持在课程结构下添加作业，设置提交时间、可提交次数、评分时间、成绩公布时间、批改教师等作业内容；作业内容可直接从题库中基于关键词、知识点搜索添加；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5.支持在课程结构下添加答疑/讨论，设置标题和内容；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6.支持对课程结构单个或者批量设置发布状态；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.支持对课程的基本信息进行管理，包括课程封面、视频简介、名称、学时、示范课、公开课、学科专业、所属单位、选课时间、开课时间、关联图谱、核心知识点、课程简介、教学目标、教学大纲、常见问题和评价与考核标准等内容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8.可根据课程下挂接的教学资源、试题等内容所属知识点，实时分析课程内容与相关知识图谱的匹配程度，辅助教师提升课程建设质量。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基于图谱的智能教学管理与评价服务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教学活动管理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1.支持多个教师共同参与课程教学，能够灵活分配团队成员权限，实现团队协作；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2.支持批量导入学生信息，支持设置课程开放范围，对选课学生的审核管理；支持通过扫描课程二维码的方式来申请加入课程；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3.支持设置课程公告内容，设置发布状态；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4.支持设置成绩策略内容，包括设置考试、作业、测验和课件学习不同部分的权重及分数等级；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5.支持管理和设置测验和作业信息，展示测验和作业详细信息；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6.支持设置课程考试基本内容，组建多道试题，生成一个或者多个考试；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7.支持对答疑讨论的查看和管理；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8.支持课程学生成绩的管理，同时支持导出学生成绩；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9.支持在一门课程下设置多个教学班，对于每个教学班支持添加多个学生，实现对学生的个性化管理；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10.支持对课程和资源的评论管理，能够对评论内容上/下架管理；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11.支持基于移动应用的混合式教学模式，可设置签到、头脑风暴、小组讨论、课堂讨论等教学活动。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学习管理与智能学习路径推荐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1.支持学生以目录和课程知识图谱等多种路径进行课程学习；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2.支持学生按知识点进行课程任务学习，学习资源和完成作业习题；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3.支持学生提交作业、测试，查看作答情况、考试情况，根据学习情况反馈，基于知识点推荐教学资源，强化掌握薄弱的知识点；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4.支持在学习过程中的智能学习路径推荐，以强化学生薄弱知识点的掌握，同时能够自动生成智能小测，测试学生的知识点掌握情况，帮助学生以测促学；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5.支持学生查看已学课程知识点的统计分析，包括每个知识点的完成情况、掌握情况、教学资源学习进度、教学课件阅读进度、习题作业完成情况等；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6.支持学生通过移动应用进行课程内容学习，查看测验、作业、考试、课件的单个成绩和总分；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7.支持学生通过移动应用参与签到、头脑风暴、小组学习、课堂讨论等教学活动。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课程学习情况统计与学习者画像</w:t>
            </w: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1.支持教师查看班级整体知识点掌握情况，查看知识点平均完成率、平均掌握率、掌握率最高的知识点、掌握率最低的知识点等；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2.支持以知识点维度查看关联教学资源数的平均完成率、教学视频人均观看情况、教学课件人均阅读情况等；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3.支持查看课程关联教学课件、教学视频、作业习题情况等；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4.支持查看班级整体的知识点完成情况、掌握情况等；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5.支持查看班级每一个学生的知识点完成情况、掌握情况等；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6.支持查看每个学生学习知识点的统计数据，包括知识点完成情况、掌握情况、知识点关联的资源完成情况；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7.支持生成学习者分析画像，能够对学习行为、课程学习过程、知识点掌握程度、学习统计等多个维度分析，从而对学习与教学过程进行精准干预，辅助教师教学。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课程建设情况与教学结果分析画像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1.支持对课程关联知识点数、关联资源数量、关联试题数统计分析；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2.支持对课程总学习人数、测验数量、作业数量、答疑讨论数量、学生访问时长、签到数量、课堂讨论数量、小组讨论数量、头脑风暴数量、考试数量等数据的统计分析；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3.支持对学生成绩、知识点学习的平均完成率、平均掌握率等数据分析。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售后支持服务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系统使用培训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1.相关系统功能使用培训；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2.图谱构建培训；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3.基于知识图谱的新型课程建设与教学应用培训。</w:t>
            </w:r>
          </w:p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4.服务期内，供应商应提供包含以上培训内容且不少于3次的线上或线下免费培训。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售后维护保修</w:t>
            </w: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服务时间：在服务期内，乙方提供5x8（法定工作日）的在线或远程电话服务。遇紧急事件或重大节假日期间提供专人电话值守。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响应时间：在工作日内，接到甲方故障通知后，一般8小时内做出响应，24-48小时内完成故障排除。非工作日内故障报修响应时间顺延至相邻工作日。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before="156" w:beforeLines="5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</w:p>
    <w:sectPr>
      <w:footerReference r:id="rId3" w:type="default"/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jOGUzYjAxZjk3YWVhYjUxMzU2ZDUyY2I5YmFiMDkifQ=="/>
  </w:docVars>
  <w:rsids>
    <w:rsidRoot w:val="7F4977F1"/>
    <w:rsid w:val="000A75DF"/>
    <w:rsid w:val="000F4577"/>
    <w:rsid w:val="00190658"/>
    <w:rsid w:val="001E6536"/>
    <w:rsid w:val="002664FB"/>
    <w:rsid w:val="002A7F52"/>
    <w:rsid w:val="002F4479"/>
    <w:rsid w:val="0032290C"/>
    <w:rsid w:val="00392264"/>
    <w:rsid w:val="003F17C9"/>
    <w:rsid w:val="0049354D"/>
    <w:rsid w:val="004957A4"/>
    <w:rsid w:val="00547546"/>
    <w:rsid w:val="00573B11"/>
    <w:rsid w:val="005743A3"/>
    <w:rsid w:val="00676223"/>
    <w:rsid w:val="00680791"/>
    <w:rsid w:val="0068100A"/>
    <w:rsid w:val="006867C6"/>
    <w:rsid w:val="00745E45"/>
    <w:rsid w:val="007872DD"/>
    <w:rsid w:val="007A69A9"/>
    <w:rsid w:val="00826C3E"/>
    <w:rsid w:val="008A3F7A"/>
    <w:rsid w:val="008D39C3"/>
    <w:rsid w:val="0091545F"/>
    <w:rsid w:val="00977C9F"/>
    <w:rsid w:val="009E76E6"/>
    <w:rsid w:val="00A17A28"/>
    <w:rsid w:val="00AB2631"/>
    <w:rsid w:val="00AE635E"/>
    <w:rsid w:val="00B61110"/>
    <w:rsid w:val="00C01DBB"/>
    <w:rsid w:val="00C82748"/>
    <w:rsid w:val="00C871CD"/>
    <w:rsid w:val="00CB30D0"/>
    <w:rsid w:val="00CE01D4"/>
    <w:rsid w:val="00CE4A75"/>
    <w:rsid w:val="00D617DF"/>
    <w:rsid w:val="00DA3B93"/>
    <w:rsid w:val="00ED3956"/>
    <w:rsid w:val="00EE6588"/>
    <w:rsid w:val="00EF52E1"/>
    <w:rsid w:val="00F05506"/>
    <w:rsid w:val="01CC0983"/>
    <w:rsid w:val="02562E0F"/>
    <w:rsid w:val="05FD48BE"/>
    <w:rsid w:val="06461B14"/>
    <w:rsid w:val="0A1973DD"/>
    <w:rsid w:val="0D462E96"/>
    <w:rsid w:val="0D4D7CE0"/>
    <w:rsid w:val="0E68138A"/>
    <w:rsid w:val="12CD386A"/>
    <w:rsid w:val="13651CF4"/>
    <w:rsid w:val="13DD7A9C"/>
    <w:rsid w:val="14BE4ECB"/>
    <w:rsid w:val="1702770C"/>
    <w:rsid w:val="17035AAC"/>
    <w:rsid w:val="1776627E"/>
    <w:rsid w:val="1A71163A"/>
    <w:rsid w:val="1DD737EE"/>
    <w:rsid w:val="1E173033"/>
    <w:rsid w:val="201D6F25"/>
    <w:rsid w:val="23DD2493"/>
    <w:rsid w:val="250934E4"/>
    <w:rsid w:val="27D93DF2"/>
    <w:rsid w:val="28C16A2E"/>
    <w:rsid w:val="28C20E9E"/>
    <w:rsid w:val="292C1B0D"/>
    <w:rsid w:val="29A049FA"/>
    <w:rsid w:val="29EC66D5"/>
    <w:rsid w:val="2A1F27A5"/>
    <w:rsid w:val="2D9E7E85"/>
    <w:rsid w:val="2E026666"/>
    <w:rsid w:val="2ED553D9"/>
    <w:rsid w:val="2F452CAE"/>
    <w:rsid w:val="32A63A63"/>
    <w:rsid w:val="32E81CC7"/>
    <w:rsid w:val="331E076C"/>
    <w:rsid w:val="36315D3A"/>
    <w:rsid w:val="36B32241"/>
    <w:rsid w:val="39754190"/>
    <w:rsid w:val="41BD4926"/>
    <w:rsid w:val="42BC788B"/>
    <w:rsid w:val="458A38BD"/>
    <w:rsid w:val="463F1DAD"/>
    <w:rsid w:val="477041E8"/>
    <w:rsid w:val="48E578D4"/>
    <w:rsid w:val="4BB556B1"/>
    <w:rsid w:val="4EDC4CA2"/>
    <w:rsid w:val="4F93316A"/>
    <w:rsid w:val="53407165"/>
    <w:rsid w:val="570A1F63"/>
    <w:rsid w:val="57585C91"/>
    <w:rsid w:val="590057FF"/>
    <w:rsid w:val="5C0D3694"/>
    <w:rsid w:val="6189617B"/>
    <w:rsid w:val="62122FF4"/>
    <w:rsid w:val="63E37DC4"/>
    <w:rsid w:val="682102E2"/>
    <w:rsid w:val="68974091"/>
    <w:rsid w:val="6E331948"/>
    <w:rsid w:val="74663E23"/>
    <w:rsid w:val="75306BE1"/>
    <w:rsid w:val="76AF6D51"/>
    <w:rsid w:val="78571E88"/>
    <w:rsid w:val="7A095C42"/>
    <w:rsid w:val="7B0B1887"/>
    <w:rsid w:val="7B5F4AF6"/>
    <w:rsid w:val="7D154138"/>
    <w:rsid w:val="7F49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Lines/>
      <w:spacing w:beforeLines="50" w:line="520" w:lineRule="exact"/>
      <w:jc w:val="center"/>
      <w:outlineLvl w:val="0"/>
    </w:pPr>
    <w:rPr>
      <w:b/>
      <w:bCs/>
      <w:kern w:val="44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left="853" w:leftChars="406" w:firstLine="490" w:firstLineChars="204"/>
    </w:pPr>
    <w:rPr>
      <w:rFonts w:ascii="宋体" w:hAnsi="宋体"/>
      <w:sz w:val="24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99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石墨文档正文"/>
    <w:qFormat/>
    <w:uiPriority w:val="0"/>
    <w:rPr>
      <w:rFonts w:ascii="Arial Unicode MS" w:hAnsi="Arial Unicode MS" w:eastAsia="MicrosoftYaHei" w:cs="Arial Unicode MS"/>
      <w:sz w:val="22"/>
      <w:szCs w:val="22"/>
      <w:lang w:val="en-US" w:eastAsia="zh-CN" w:bidi="ar-SA"/>
    </w:rPr>
  </w:style>
  <w:style w:type="paragraph" w:customStyle="1" w:styleId="17">
    <w:name w:val="石墨文档标题 3"/>
    <w:unhideWhenUsed/>
    <w:qFormat/>
    <w:uiPriority w:val="9"/>
    <w:pPr>
      <w:spacing w:before="260" w:after="260"/>
      <w:outlineLvl w:val="2"/>
    </w:pPr>
    <w:rPr>
      <w:rFonts w:ascii="Arial Unicode MS" w:hAnsi="Arial Unicode MS" w:eastAsia="MicrosoftYaHei" w:cs="Arial Unicode MS"/>
      <w:b/>
      <w:bCs/>
      <w:sz w:val="26"/>
      <w:szCs w:val="26"/>
      <w:lang w:val="en-US" w:eastAsia="zh-CN" w:bidi="ar-SA"/>
    </w:rPr>
  </w:style>
  <w:style w:type="paragraph" w:customStyle="1" w:styleId="18">
    <w:name w:val="样式1"/>
    <w:basedOn w:val="1"/>
    <w:qFormat/>
    <w:uiPriority w:val="0"/>
    <w:pPr>
      <w:spacing w:line="360" w:lineRule="auto"/>
    </w:pPr>
    <w:rPr>
      <w:rFonts w:ascii="Calibri" w:hAnsi="宋体"/>
      <w:color w:val="000000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658</Words>
  <Characters>3756</Characters>
  <Lines>31</Lines>
  <Paragraphs>8</Paragraphs>
  <TotalTime>5</TotalTime>
  <ScaleCrop>false</ScaleCrop>
  <LinksUpToDate>false</LinksUpToDate>
  <CharactersWithSpaces>4406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2023-11-21T10:06:00Z</dcterms:created>
  <dc:creator>Alex</dc:creator>
  <cp:lastModifiedBy>杨开一</cp:lastModifiedBy>
  <cp:lastPrinted>2023-11-15T07:19:00Z</cp:lastPrinted>
  <dcterms:modified xsi:type="dcterms:W3CDTF">2023-11-27T06:55:57Z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4B2BA573E7F04005AC72DDCA6D5B3069_13</vt:lpwstr>
  </property>
</Properties>
</file>