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379B" w14:textId="1462ED1E" w:rsidR="009B0C7C" w:rsidRPr="00D6616A" w:rsidRDefault="009B0C7C" w:rsidP="009B0C7C">
      <w:pPr>
        <w:spacing w:line="600" w:lineRule="exact"/>
        <w:jc w:val="left"/>
        <w:outlineLvl w:val="0"/>
        <w:rPr>
          <w:rFonts w:ascii="黑体" w:eastAsia="黑体" w:hAnsi="黑体" w:cs="方正小标宋简体"/>
          <w:sz w:val="32"/>
          <w:szCs w:val="32"/>
        </w:rPr>
      </w:pPr>
      <w:r w:rsidRPr="00D6616A">
        <w:rPr>
          <w:rFonts w:ascii="黑体" w:eastAsia="黑体" w:hAnsi="黑体" w:cs="方正小标宋简体" w:hint="eastAsia"/>
          <w:sz w:val="32"/>
          <w:szCs w:val="32"/>
        </w:rPr>
        <w:t>附件1</w:t>
      </w:r>
    </w:p>
    <w:p w14:paraId="488E4F00" w14:textId="77777777" w:rsidR="009B0C7C" w:rsidRDefault="009B0C7C">
      <w:pPr>
        <w:spacing w:line="600" w:lineRule="exact"/>
        <w:jc w:val="center"/>
        <w:outlineLvl w:val="0"/>
        <w:rPr>
          <w:rFonts w:ascii="方正小标宋简体" w:eastAsia="方正小标宋简体" w:hAnsi="方正小标宋简体" w:cs="方正小标宋简体"/>
          <w:sz w:val="44"/>
          <w:szCs w:val="44"/>
        </w:rPr>
      </w:pPr>
    </w:p>
    <w:p w14:paraId="14621B39" w14:textId="726FDD6B" w:rsidR="003C30D4" w:rsidRDefault="00000000">
      <w:pPr>
        <w:spacing w:line="60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辽宁省教育厅办公室关于开展202</w:t>
      </w:r>
      <w:r>
        <w:rPr>
          <w:rFonts w:ascii="方正小标宋简体" w:eastAsia="方正小标宋简体" w:hAnsi="方正小标宋简体" w:cs="方正小标宋简体"/>
          <w:sz w:val="44"/>
          <w:szCs w:val="44"/>
        </w:rPr>
        <w:t>3</w:t>
      </w:r>
      <w:r>
        <w:rPr>
          <w:rFonts w:ascii="方正小标宋简体" w:eastAsia="方正小标宋简体" w:hAnsi="方正小标宋简体" w:cs="方正小标宋简体" w:hint="eastAsia"/>
          <w:sz w:val="44"/>
          <w:szCs w:val="44"/>
        </w:rPr>
        <w:t>年辽宁省高校教师教学创新大赛的通知</w:t>
      </w:r>
    </w:p>
    <w:p w14:paraId="12BB09E4" w14:textId="77777777" w:rsidR="003C30D4" w:rsidRDefault="003C30D4">
      <w:pPr>
        <w:adjustRightInd w:val="0"/>
        <w:snapToGrid w:val="0"/>
        <w:spacing w:line="560" w:lineRule="exact"/>
        <w:rPr>
          <w:rFonts w:ascii="仿宋" w:eastAsia="仿宋" w:hAnsi="仿宋" w:cs="仿宋"/>
          <w:sz w:val="32"/>
          <w:szCs w:val="32"/>
        </w:rPr>
      </w:pPr>
    </w:p>
    <w:p w14:paraId="2C771B70" w14:textId="77777777" w:rsidR="003C30D4" w:rsidRDefault="00000000">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省内各普通本科高等学校：</w:t>
      </w:r>
    </w:p>
    <w:p w14:paraId="70646696"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为深入学习贯彻党的二十大精神及习近平总书记关于教育的重要论述，落实立德树人的根本任务，助力高校</w:t>
      </w:r>
      <w:proofErr w:type="gramStart"/>
      <w:r>
        <w:rPr>
          <w:rFonts w:ascii="仿宋" w:eastAsia="仿宋" w:hAnsi="仿宋" w:cs="仿宋" w:hint="eastAsia"/>
          <w:sz w:val="32"/>
          <w:szCs w:val="32"/>
        </w:rPr>
        <w:t>课程思政建设</w:t>
      </w:r>
      <w:proofErr w:type="gramEnd"/>
      <w:r>
        <w:rPr>
          <w:rFonts w:ascii="仿宋" w:eastAsia="仿宋" w:hAnsi="仿宋" w:cs="仿宋" w:hint="eastAsia"/>
          <w:sz w:val="32"/>
          <w:szCs w:val="32"/>
        </w:rPr>
        <w:t>和新工科、新农科、新医科、新文科建设，推进信息技术与教育教学融合创新发展，引导高校教师潜心教书育人，打造高校教学改革的风向标，根据《教育部高等教育司转发&lt;关于举办第三届全国高校教师教学创新大赛的通知&gt;的通知》，我厅决定于2022年12月至2023年4月举办辽宁省高校教师教学创新大赛（以下简称“大赛”）。现将有关事项通知如下：</w:t>
      </w:r>
    </w:p>
    <w:p w14:paraId="56C06C98" w14:textId="77777777" w:rsidR="003C30D4" w:rsidRDefault="00000000">
      <w:pPr>
        <w:adjustRightInd w:val="0"/>
        <w:snapToGri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一、举办单位</w:t>
      </w:r>
    </w:p>
    <w:p w14:paraId="2F12F6D6"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主办单位：辽宁省教育厅</w:t>
      </w:r>
    </w:p>
    <w:p w14:paraId="05942DA3"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承办单位：沈阳农业大学、北京</w:t>
      </w:r>
      <w:proofErr w:type="gramStart"/>
      <w:r>
        <w:rPr>
          <w:rFonts w:ascii="仿宋" w:eastAsia="仿宋" w:hAnsi="仿宋" w:cs="仿宋" w:hint="eastAsia"/>
          <w:sz w:val="32"/>
          <w:szCs w:val="32"/>
        </w:rPr>
        <w:t>世纪超星</w:t>
      </w:r>
      <w:proofErr w:type="gramEnd"/>
      <w:r>
        <w:rPr>
          <w:rFonts w:ascii="仿宋" w:eastAsia="仿宋" w:hAnsi="仿宋" w:cs="仿宋" w:hint="eastAsia"/>
          <w:sz w:val="32"/>
          <w:szCs w:val="32"/>
        </w:rPr>
        <w:t>信息技术发展有限责任公司（辽宁）</w:t>
      </w:r>
    </w:p>
    <w:p w14:paraId="20A77B0B" w14:textId="77777777" w:rsidR="003C30D4" w:rsidRDefault="00000000">
      <w:pPr>
        <w:adjustRightInd w:val="0"/>
        <w:snapToGri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二、大赛主题</w:t>
      </w:r>
    </w:p>
    <w:p w14:paraId="54280AA5"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推动教学创新 培养一流人才</w:t>
      </w:r>
    </w:p>
    <w:p w14:paraId="1F2D37E1" w14:textId="77777777" w:rsidR="003C30D4" w:rsidRDefault="00000000">
      <w:pPr>
        <w:adjustRightInd w:val="0"/>
        <w:snapToGri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三、大赛目标</w:t>
      </w:r>
    </w:p>
    <w:p w14:paraId="24C587B5"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紧扣建设高质量教育体系主题，深入推动高等教育教学改革，有效助力“四新”建设；充分发挥大赛的示范引领作</w:t>
      </w:r>
      <w:r>
        <w:rPr>
          <w:rFonts w:ascii="仿宋" w:eastAsia="仿宋" w:hAnsi="仿宋" w:cs="仿宋" w:hint="eastAsia"/>
          <w:sz w:val="32"/>
          <w:szCs w:val="32"/>
        </w:rPr>
        <w:lastRenderedPageBreak/>
        <w:t>用，全面推进</w:t>
      </w:r>
      <w:proofErr w:type="gramStart"/>
      <w:r>
        <w:rPr>
          <w:rFonts w:ascii="仿宋" w:eastAsia="仿宋" w:hAnsi="仿宋" w:cs="仿宋" w:hint="eastAsia"/>
          <w:sz w:val="32"/>
          <w:szCs w:val="32"/>
        </w:rPr>
        <w:t>课程思政建设</w:t>
      </w:r>
      <w:proofErr w:type="gramEnd"/>
      <w:r>
        <w:rPr>
          <w:rFonts w:ascii="仿宋" w:eastAsia="仿宋" w:hAnsi="仿宋" w:cs="仿宋" w:hint="eastAsia"/>
          <w:sz w:val="32"/>
          <w:szCs w:val="32"/>
        </w:rPr>
        <w:t>，精心打造高校教师教学创新的标杆展示与交流平台；为全国高校创新大赛选拔参赛教师。</w:t>
      </w:r>
    </w:p>
    <w:p w14:paraId="48F403D8" w14:textId="77777777" w:rsidR="003C30D4" w:rsidRDefault="00000000">
      <w:pPr>
        <w:adjustRightInd w:val="0"/>
        <w:snapToGri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四、大赛内容</w:t>
      </w:r>
    </w:p>
    <w:p w14:paraId="54444E2F"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大赛内容包括课堂教学实录视频、教学创新成果报告（或课程</w:t>
      </w:r>
      <w:proofErr w:type="gramStart"/>
      <w:r>
        <w:rPr>
          <w:rFonts w:ascii="仿宋" w:eastAsia="仿宋" w:hAnsi="仿宋" w:cs="仿宋" w:hint="eastAsia"/>
          <w:sz w:val="32"/>
          <w:szCs w:val="32"/>
        </w:rPr>
        <w:t>思政创新</w:t>
      </w:r>
      <w:proofErr w:type="gramEnd"/>
      <w:r>
        <w:rPr>
          <w:rFonts w:ascii="仿宋" w:eastAsia="仿宋" w:hAnsi="仿宋" w:cs="仿宋" w:hint="eastAsia"/>
          <w:sz w:val="32"/>
          <w:szCs w:val="32"/>
        </w:rPr>
        <w:t>报告）、教学设计创新汇报。</w:t>
      </w:r>
    </w:p>
    <w:p w14:paraId="5B783D4F" w14:textId="77777777" w:rsidR="003C30D4" w:rsidRDefault="00000000">
      <w:pPr>
        <w:adjustRightInd w:val="0"/>
        <w:snapToGri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五、参赛对象和分组名额</w:t>
      </w:r>
    </w:p>
    <w:p w14:paraId="2ED4F08B" w14:textId="77777777" w:rsidR="003C30D4" w:rsidRDefault="00000000">
      <w:pPr>
        <w:adjustRightInd w:val="0"/>
        <w:snapToGrid w:val="0"/>
        <w:spacing w:line="560" w:lineRule="exact"/>
        <w:ind w:firstLineChars="200" w:firstLine="640"/>
        <w:outlineLvl w:val="1"/>
        <w:rPr>
          <w:rFonts w:ascii="楷体" w:eastAsia="楷体" w:hAnsi="楷体" w:cs="楷体"/>
          <w:bCs/>
          <w:sz w:val="32"/>
          <w:szCs w:val="32"/>
        </w:rPr>
      </w:pPr>
      <w:r>
        <w:rPr>
          <w:rFonts w:ascii="楷体" w:eastAsia="楷体" w:hAnsi="楷体" w:cs="楷体" w:hint="eastAsia"/>
          <w:bCs/>
          <w:sz w:val="32"/>
          <w:szCs w:val="32"/>
        </w:rPr>
        <w:t>（一）参赛对象</w:t>
      </w:r>
    </w:p>
    <w:p w14:paraId="3A1CCD1A"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辽宁省普通本科高等学校在职教师，其中主讲教师近5年对所参赛的本科课程讲授2轮及以上。以个人或团队形式参赛均可，若以团队形式参赛，团队成员包括1名主讲教师和不超过3名团队教师。已获得往届全国赛一等奖或省赛特等奖的主讲教师不能参加同一职称组别的比赛。</w:t>
      </w:r>
    </w:p>
    <w:p w14:paraId="7DF538A8" w14:textId="77777777" w:rsidR="003C30D4" w:rsidRDefault="00000000">
      <w:pPr>
        <w:adjustRightInd w:val="0"/>
        <w:snapToGrid w:val="0"/>
        <w:spacing w:line="560" w:lineRule="exact"/>
        <w:ind w:firstLineChars="200" w:firstLine="640"/>
        <w:outlineLvl w:val="1"/>
        <w:rPr>
          <w:rFonts w:ascii="楷体" w:eastAsia="楷体" w:hAnsi="楷体" w:cs="楷体"/>
          <w:bCs/>
          <w:sz w:val="32"/>
          <w:szCs w:val="32"/>
        </w:rPr>
      </w:pPr>
      <w:r>
        <w:rPr>
          <w:rFonts w:ascii="楷体" w:eastAsia="楷体" w:hAnsi="楷体" w:cs="楷体" w:hint="eastAsia"/>
          <w:bCs/>
          <w:sz w:val="32"/>
          <w:szCs w:val="32"/>
        </w:rPr>
        <w:t>（二）分组</w:t>
      </w:r>
    </w:p>
    <w:p w14:paraId="438B798B"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大赛按照“四新”建设、基础课程、</w:t>
      </w:r>
      <w:proofErr w:type="gramStart"/>
      <w:r>
        <w:rPr>
          <w:rFonts w:ascii="仿宋" w:eastAsia="仿宋" w:hAnsi="仿宋" w:cs="仿宋" w:hint="eastAsia"/>
          <w:sz w:val="32"/>
          <w:szCs w:val="32"/>
        </w:rPr>
        <w:t>课程思政等</w:t>
      </w:r>
      <w:proofErr w:type="gramEnd"/>
      <w:r>
        <w:rPr>
          <w:rFonts w:ascii="仿宋" w:eastAsia="仿宋" w:hAnsi="仿宋" w:cs="仿宋" w:hint="eastAsia"/>
          <w:sz w:val="32"/>
          <w:szCs w:val="32"/>
        </w:rPr>
        <w:t>领域和参赛教师专业技术职务等级分组，设6个大组，每组下设正高、副高、中级及以下3个小组，共计18个小组：</w:t>
      </w:r>
    </w:p>
    <w:p w14:paraId="58C2B4B8"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第一组为新工科组（正高组、副高组、中级及以下组）；</w:t>
      </w:r>
    </w:p>
    <w:p w14:paraId="409BCDE9"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第二组为新医科组（正高组、副高组、中级及以下组）；</w:t>
      </w:r>
    </w:p>
    <w:p w14:paraId="34374008"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第三组为新农科组（正高组、副高组、中级及以下组）；</w:t>
      </w:r>
    </w:p>
    <w:p w14:paraId="46A04B52"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第四组为新文科组（正高组、副高组、中级及以下组）；</w:t>
      </w:r>
    </w:p>
    <w:p w14:paraId="0E766F85"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第五组为基础课程组（正高组、副高组、中级及以下组）；</w:t>
      </w:r>
    </w:p>
    <w:p w14:paraId="70A0F5EA"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第六组为课程</w:t>
      </w:r>
      <w:proofErr w:type="gramStart"/>
      <w:r>
        <w:rPr>
          <w:rFonts w:ascii="仿宋" w:eastAsia="仿宋" w:hAnsi="仿宋" w:cs="仿宋" w:hint="eastAsia"/>
          <w:sz w:val="32"/>
          <w:szCs w:val="32"/>
        </w:rPr>
        <w:t>思政组</w:t>
      </w:r>
      <w:proofErr w:type="gramEnd"/>
      <w:r>
        <w:rPr>
          <w:rFonts w:ascii="仿宋" w:eastAsia="仿宋" w:hAnsi="仿宋" w:cs="仿宋" w:hint="eastAsia"/>
          <w:sz w:val="32"/>
          <w:szCs w:val="32"/>
        </w:rPr>
        <w:t>（正高组、副高组、中级及以下组）。</w:t>
      </w:r>
    </w:p>
    <w:p w14:paraId="6A06FF7A"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鼓励人工智能、集成电路、储能技术、生物育种、智慧农业、智能医学工程、国际传播等相关专业领域和耕读教育、</w:t>
      </w:r>
      <w:r>
        <w:rPr>
          <w:rFonts w:ascii="仿宋" w:eastAsia="仿宋" w:hAnsi="仿宋" w:cs="仿宋" w:hint="eastAsia"/>
          <w:sz w:val="32"/>
          <w:szCs w:val="32"/>
        </w:rPr>
        <w:lastRenderedPageBreak/>
        <w:t>全科医学、中医药经典、“理解当代中国”（外语专业）等相关课程的教师，以及临床教师积极报名参赛。</w:t>
      </w:r>
    </w:p>
    <w:p w14:paraId="2983D3B2" w14:textId="77777777" w:rsidR="003C30D4" w:rsidRDefault="00000000">
      <w:pPr>
        <w:adjustRightInd w:val="0"/>
        <w:snapToGrid w:val="0"/>
        <w:spacing w:line="560" w:lineRule="exact"/>
        <w:ind w:firstLineChars="200" w:firstLine="640"/>
        <w:outlineLvl w:val="1"/>
        <w:rPr>
          <w:rFonts w:ascii="楷体" w:eastAsia="楷体" w:hAnsi="楷体" w:cs="楷体"/>
          <w:bCs/>
          <w:sz w:val="32"/>
          <w:szCs w:val="32"/>
        </w:rPr>
      </w:pPr>
      <w:r>
        <w:rPr>
          <w:rFonts w:ascii="楷体" w:eastAsia="楷体" w:hAnsi="楷体" w:cs="楷体" w:hint="eastAsia"/>
          <w:bCs/>
          <w:sz w:val="32"/>
          <w:szCs w:val="32"/>
        </w:rPr>
        <w:t>（三）名额分配</w:t>
      </w:r>
    </w:p>
    <w:p w14:paraId="415D2E7A"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各高校推荐参赛名额详见附件1。其中，正高职称人数不少于推荐</w:t>
      </w:r>
      <w:r>
        <w:rPr>
          <w:rFonts w:ascii="仿宋" w:eastAsia="仿宋" w:hAnsi="仿宋" w:cs="仿宋"/>
          <w:sz w:val="32"/>
          <w:szCs w:val="32"/>
        </w:rPr>
        <w:t>复赛</w:t>
      </w:r>
      <w:r>
        <w:rPr>
          <w:rFonts w:ascii="仿宋" w:eastAsia="仿宋" w:hAnsi="仿宋" w:cs="仿宋" w:hint="eastAsia"/>
          <w:sz w:val="32"/>
          <w:szCs w:val="32"/>
        </w:rPr>
        <w:t>名额的30%（四舍五入取整），</w:t>
      </w:r>
      <w:proofErr w:type="gramStart"/>
      <w:r>
        <w:rPr>
          <w:rFonts w:ascii="仿宋" w:eastAsia="仿宋" w:hAnsi="仿宋" w:cs="仿宋" w:hint="eastAsia"/>
          <w:sz w:val="32"/>
          <w:szCs w:val="32"/>
        </w:rPr>
        <w:t>课程思政组别</w:t>
      </w:r>
      <w:proofErr w:type="gramEnd"/>
      <w:r>
        <w:rPr>
          <w:rFonts w:ascii="仿宋" w:eastAsia="仿宋" w:hAnsi="仿宋" w:cs="仿宋" w:hint="eastAsia"/>
          <w:sz w:val="32"/>
          <w:szCs w:val="32"/>
        </w:rPr>
        <w:t>推荐人数不少于推荐</w:t>
      </w:r>
      <w:r>
        <w:rPr>
          <w:rFonts w:ascii="仿宋" w:eastAsia="仿宋" w:hAnsi="仿宋" w:cs="仿宋"/>
          <w:sz w:val="32"/>
          <w:szCs w:val="32"/>
        </w:rPr>
        <w:t>复赛</w:t>
      </w:r>
      <w:r>
        <w:rPr>
          <w:rFonts w:ascii="仿宋" w:eastAsia="仿宋" w:hAnsi="仿宋" w:cs="仿宋" w:hint="eastAsia"/>
          <w:sz w:val="32"/>
          <w:szCs w:val="32"/>
        </w:rPr>
        <w:t>名额的七分之一（四舍五入取整），达不到此要求的，按相应比例调减</w:t>
      </w:r>
      <w:proofErr w:type="gramStart"/>
      <w:r>
        <w:rPr>
          <w:rFonts w:ascii="仿宋" w:eastAsia="仿宋" w:hAnsi="仿宋" w:cs="仿宋" w:hint="eastAsia"/>
          <w:sz w:val="32"/>
          <w:szCs w:val="32"/>
        </w:rPr>
        <w:t>推荐总</w:t>
      </w:r>
      <w:proofErr w:type="gramEnd"/>
      <w:r>
        <w:rPr>
          <w:rFonts w:ascii="仿宋" w:eastAsia="仿宋" w:hAnsi="仿宋" w:cs="仿宋" w:hint="eastAsia"/>
          <w:sz w:val="32"/>
          <w:szCs w:val="32"/>
        </w:rPr>
        <w:t>名额。</w:t>
      </w:r>
    </w:p>
    <w:p w14:paraId="2ECCDDDB" w14:textId="77777777" w:rsidR="003C30D4" w:rsidRDefault="00000000">
      <w:pPr>
        <w:adjustRightInd w:val="0"/>
        <w:snapToGri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六、大赛安排</w:t>
      </w:r>
    </w:p>
    <w:p w14:paraId="0467E4BE"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大赛设校赛、省级复赛、省级决赛三个阶段，各阶段按职称分组实施。</w:t>
      </w:r>
    </w:p>
    <w:p w14:paraId="20BEF9C2" w14:textId="77777777" w:rsidR="003C30D4" w:rsidRDefault="00000000">
      <w:pPr>
        <w:adjustRightInd w:val="0"/>
        <w:snapToGrid w:val="0"/>
        <w:spacing w:line="560" w:lineRule="exact"/>
        <w:ind w:firstLineChars="200" w:firstLine="640"/>
        <w:outlineLvl w:val="1"/>
        <w:rPr>
          <w:rFonts w:ascii="楷体" w:eastAsia="楷体" w:hAnsi="楷体" w:cs="楷体"/>
          <w:bCs/>
          <w:sz w:val="32"/>
          <w:szCs w:val="32"/>
        </w:rPr>
      </w:pPr>
      <w:r>
        <w:rPr>
          <w:rFonts w:ascii="楷体" w:eastAsia="楷体" w:hAnsi="楷体" w:cs="楷体" w:hint="eastAsia"/>
          <w:bCs/>
          <w:sz w:val="32"/>
          <w:szCs w:val="32"/>
        </w:rPr>
        <w:t>（一）校赛</w:t>
      </w:r>
    </w:p>
    <w:p w14:paraId="59804BCF" w14:textId="77777777" w:rsidR="003C30D4" w:rsidRDefault="00000000">
      <w:pPr>
        <w:adjustRightInd w:val="0"/>
        <w:snapToGrid w:val="0"/>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1.</w:t>
      </w:r>
      <w:proofErr w:type="gramStart"/>
      <w:r>
        <w:rPr>
          <w:rFonts w:ascii="仿宋" w:eastAsia="仿宋" w:hAnsi="仿宋" w:cs="仿宋" w:hint="eastAsia"/>
          <w:sz w:val="32"/>
          <w:szCs w:val="32"/>
        </w:rPr>
        <w:t>校赛组织</w:t>
      </w:r>
      <w:proofErr w:type="gramEnd"/>
    </w:p>
    <w:p w14:paraId="29E93737" w14:textId="77777777" w:rsidR="003C30D4" w:rsidRDefault="00000000">
      <w:pPr>
        <w:adjustRightInd w:val="0"/>
        <w:snapToGrid w:val="0"/>
        <w:spacing w:line="56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校赛由</w:t>
      </w:r>
      <w:proofErr w:type="gramEnd"/>
      <w:r>
        <w:rPr>
          <w:rFonts w:ascii="仿宋" w:eastAsia="仿宋" w:hAnsi="仿宋" w:cs="仿宋" w:hint="eastAsia"/>
          <w:sz w:val="32"/>
          <w:szCs w:val="32"/>
        </w:rPr>
        <w:t>各高校自行组织，在2023年1月15日前完成</w:t>
      </w:r>
      <w:bookmarkStart w:id="0" w:name="_Hlk118380473"/>
      <w:r>
        <w:rPr>
          <w:rFonts w:ascii="仿宋" w:eastAsia="仿宋" w:hAnsi="仿宋" w:cs="仿宋" w:hint="eastAsia"/>
          <w:sz w:val="32"/>
          <w:szCs w:val="32"/>
        </w:rPr>
        <w:t>。</w:t>
      </w:r>
    </w:p>
    <w:p w14:paraId="72F80BD9" w14:textId="77777777" w:rsidR="003C30D4" w:rsidRDefault="00000000">
      <w:pPr>
        <w:pStyle w:val="a0"/>
        <w:adjustRightInd w:val="0"/>
        <w:snapToGrid w:val="0"/>
        <w:spacing w:line="560" w:lineRule="exact"/>
        <w:ind w:firstLine="640"/>
        <w:rPr>
          <w:rFonts w:ascii="仿宋" w:eastAsia="仿宋" w:hAnsi="仿宋" w:cs="仿宋"/>
          <w:sz w:val="32"/>
          <w:szCs w:val="32"/>
        </w:rPr>
      </w:pPr>
      <w:r>
        <w:rPr>
          <w:rFonts w:ascii="仿宋" w:eastAsia="仿宋" w:hAnsi="仿宋" w:cs="仿宋" w:hint="eastAsia"/>
          <w:sz w:val="32"/>
          <w:szCs w:val="32"/>
        </w:rPr>
        <w:t>2.有关要求</w:t>
      </w:r>
    </w:p>
    <w:p w14:paraId="30EB7FFD" w14:textId="77777777" w:rsidR="003C30D4" w:rsidRDefault="00000000">
      <w:pPr>
        <w:pStyle w:val="a0"/>
        <w:ind w:firstLine="640"/>
        <w:rPr>
          <w:rFonts w:ascii="仿宋" w:eastAsia="仿宋" w:hAnsi="仿宋" w:cs="仿宋"/>
          <w:sz w:val="32"/>
          <w:szCs w:val="32"/>
        </w:rPr>
      </w:pPr>
      <w:r>
        <w:rPr>
          <w:rFonts w:ascii="仿宋" w:eastAsia="仿宋" w:hAnsi="仿宋" w:cs="仿宋" w:hint="eastAsia"/>
          <w:sz w:val="32"/>
          <w:szCs w:val="32"/>
        </w:rPr>
        <w:t>各高校于2023年1月15日前完成以下工作。一是校级管理员通过大赛官网（http://ln.nticct.cahe.edu.cn）完成注册，并</w:t>
      </w:r>
      <w:proofErr w:type="gramStart"/>
      <w:r>
        <w:rPr>
          <w:rFonts w:ascii="仿宋" w:eastAsia="仿宋" w:hAnsi="仿宋" w:cs="仿宋" w:hint="eastAsia"/>
          <w:sz w:val="32"/>
          <w:szCs w:val="32"/>
        </w:rPr>
        <w:t>于校赛结束</w:t>
      </w:r>
      <w:proofErr w:type="gramEnd"/>
      <w:r>
        <w:rPr>
          <w:rFonts w:ascii="仿宋" w:eastAsia="仿宋" w:hAnsi="仿宋" w:cs="仿宋" w:hint="eastAsia"/>
          <w:sz w:val="32"/>
          <w:szCs w:val="32"/>
        </w:rPr>
        <w:t>后，下载参赛教师汇总表，填写完成后将汇总表excel电子版和加盖学校公章的PDF版本上传到大赛官网（汇总表包括所有报名</w:t>
      </w:r>
      <w:proofErr w:type="gramStart"/>
      <w:r>
        <w:rPr>
          <w:rFonts w:ascii="仿宋" w:eastAsia="仿宋" w:hAnsi="仿宋" w:cs="仿宋" w:hint="eastAsia"/>
          <w:sz w:val="32"/>
          <w:szCs w:val="32"/>
        </w:rPr>
        <w:t>参加校赛的</w:t>
      </w:r>
      <w:proofErr w:type="gramEnd"/>
      <w:r>
        <w:rPr>
          <w:rFonts w:ascii="仿宋" w:eastAsia="仿宋" w:hAnsi="仿宋" w:cs="仿宋" w:hint="eastAsia"/>
          <w:sz w:val="32"/>
          <w:szCs w:val="32"/>
        </w:rPr>
        <w:t>教师名单）</w:t>
      </w:r>
      <w:bookmarkEnd w:id="0"/>
      <w:r>
        <w:rPr>
          <w:rFonts w:ascii="仿宋" w:eastAsia="仿宋" w:hAnsi="仿宋" w:cs="仿宋" w:hint="eastAsia"/>
          <w:sz w:val="32"/>
          <w:szCs w:val="32"/>
        </w:rPr>
        <w:t>；二是在大赛</w:t>
      </w:r>
      <w:proofErr w:type="gramStart"/>
      <w:r>
        <w:rPr>
          <w:rFonts w:ascii="仿宋" w:eastAsia="仿宋" w:hAnsi="仿宋" w:cs="仿宋" w:hint="eastAsia"/>
          <w:sz w:val="32"/>
          <w:szCs w:val="32"/>
        </w:rPr>
        <w:t>官网填报校赛</w:t>
      </w:r>
      <w:proofErr w:type="gramEnd"/>
      <w:r>
        <w:rPr>
          <w:rFonts w:ascii="仿宋" w:eastAsia="仿宋" w:hAnsi="仿宋" w:cs="仿宋" w:hint="eastAsia"/>
          <w:sz w:val="32"/>
          <w:szCs w:val="32"/>
        </w:rPr>
        <w:t>工作总结并上传加盖学校公章的PDF版本工作总结，</w:t>
      </w:r>
      <w:proofErr w:type="gramStart"/>
      <w:r>
        <w:rPr>
          <w:rFonts w:ascii="仿宋" w:eastAsia="仿宋" w:hAnsi="仿宋" w:cs="仿宋" w:hint="eastAsia"/>
          <w:sz w:val="32"/>
          <w:szCs w:val="32"/>
        </w:rPr>
        <w:t>校赛工作总结</w:t>
      </w:r>
      <w:proofErr w:type="gramEnd"/>
      <w:r>
        <w:rPr>
          <w:rFonts w:ascii="仿宋" w:eastAsia="仿宋" w:hAnsi="仿宋" w:cs="仿宋" w:hint="eastAsia"/>
          <w:sz w:val="32"/>
          <w:szCs w:val="32"/>
        </w:rPr>
        <w:t>包括但不限于参赛教师名单，</w:t>
      </w:r>
      <w:proofErr w:type="gramStart"/>
      <w:r>
        <w:rPr>
          <w:rFonts w:ascii="仿宋" w:eastAsia="仿宋" w:hAnsi="仿宋" w:cs="仿宋" w:hint="eastAsia"/>
          <w:sz w:val="32"/>
          <w:szCs w:val="32"/>
        </w:rPr>
        <w:t>校赛基本</w:t>
      </w:r>
      <w:proofErr w:type="gramEnd"/>
      <w:r>
        <w:rPr>
          <w:rFonts w:ascii="仿宋" w:eastAsia="仿宋" w:hAnsi="仿宋" w:cs="仿宋" w:hint="eastAsia"/>
          <w:sz w:val="32"/>
          <w:szCs w:val="32"/>
        </w:rPr>
        <w:t>情况，</w:t>
      </w:r>
      <w:proofErr w:type="gramStart"/>
      <w:r>
        <w:rPr>
          <w:rFonts w:ascii="仿宋" w:eastAsia="仿宋" w:hAnsi="仿宋" w:cs="仿宋" w:hint="eastAsia"/>
          <w:sz w:val="32"/>
          <w:szCs w:val="32"/>
        </w:rPr>
        <w:t>校赛规模</w:t>
      </w:r>
      <w:proofErr w:type="gramEnd"/>
      <w:r>
        <w:rPr>
          <w:rFonts w:ascii="仿宋" w:eastAsia="仿宋" w:hAnsi="仿宋" w:cs="仿宋" w:hint="eastAsia"/>
          <w:sz w:val="32"/>
          <w:szCs w:val="32"/>
        </w:rPr>
        <w:t>与特点（参赛教师人数、组织情况、效果与亮点），</w:t>
      </w:r>
      <w:proofErr w:type="gramStart"/>
      <w:r>
        <w:rPr>
          <w:rFonts w:ascii="仿宋" w:eastAsia="仿宋" w:hAnsi="仿宋" w:cs="仿宋" w:hint="eastAsia"/>
          <w:sz w:val="32"/>
          <w:szCs w:val="32"/>
        </w:rPr>
        <w:t>校赛及</w:t>
      </w:r>
      <w:proofErr w:type="gramEnd"/>
      <w:r>
        <w:rPr>
          <w:rFonts w:ascii="仿宋" w:eastAsia="仿宋" w:hAnsi="仿宋" w:cs="仿宋" w:hint="eastAsia"/>
          <w:sz w:val="32"/>
          <w:szCs w:val="32"/>
        </w:rPr>
        <w:t>省赛的问题与建议，</w:t>
      </w:r>
      <w:proofErr w:type="gramStart"/>
      <w:r>
        <w:rPr>
          <w:rFonts w:ascii="仿宋" w:eastAsia="仿宋" w:hAnsi="仿宋" w:cs="仿宋" w:hint="eastAsia"/>
          <w:sz w:val="32"/>
          <w:szCs w:val="32"/>
        </w:rPr>
        <w:t>校赛组织</w:t>
      </w:r>
      <w:proofErr w:type="gramEnd"/>
      <w:r>
        <w:rPr>
          <w:rFonts w:ascii="仿宋" w:eastAsia="仿宋" w:hAnsi="仿宋" w:cs="仿宋" w:hint="eastAsia"/>
          <w:sz w:val="32"/>
          <w:szCs w:val="32"/>
        </w:rPr>
        <w:t>过程和</w:t>
      </w:r>
      <w:r>
        <w:rPr>
          <w:rFonts w:ascii="仿宋" w:eastAsia="仿宋" w:hAnsi="仿宋" w:cs="仿宋" w:hint="eastAsia"/>
          <w:sz w:val="32"/>
          <w:szCs w:val="32"/>
        </w:rPr>
        <w:lastRenderedPageBreak/>
        <w:t>比赛现场照片，比赛视频及花絮（5分钟内）传到平台“其他”模块中。</w:t>
      </w:r>
    </w:p>
    <w:p w14:paraId="5599E600" w14:textId="77777777" w:rsidR="003C30D4" w:rsidRDefault="00000000">
      <w:pPr>
        <w:adjustRightInd w:val="0"/>
        <w:snapToGrid w:val="0"/>
        <w:spacing w:line="560" w:lineRule="exact"/>
        <w:ind w:firstLineChars="200" w:firstLine="640"/>
        <w:outlineLvl w:val="1"/>
        <w:rPr>
          <w:rFonts w:ascii="楷体" w:eastAsia="楷体" w:hAnsi="楷体" w:cs="楷体"/>
          <w:bCs/>
          <w:sz w:val="32"/>
          <w:szCs w:val="32"/>
        </w:rPr>
      </w:pPr>
      <w:r>
        <w:rPr>
          <w:rFonts w:ascii="楷体" w:eastAsia="楷体" w:hAnsi="楷体" w:cs="楷体" w:hint="eastAsia"/>
          <w:bCs/>
          <w:sz w:val="32"/>
          <w:szCs w:val="32"/>
        </w:rPr>
        <w:t>（二）省级复赛</w:t>
      </w:r>
    </w:p>
    <w:p w14:paraId="0C1966B8" w14:textId="77777777" w:rsidR="003C30D4" w:rsidRDefault="00000000">
      <w:pPr>
        <w:adjustRightInd w:val="0"/>
        <w:snapToGrid w:val="0"/>
        <w:spacing w:line="560" w:lineRule="exact"/>
        <w:ind w:firstLineChars="200" w:firstLine="420"/>
        <w:rPr>
          <w:rFonts w:ascii="仿宋" w:eastAsia="仿宋" w:hAnsi="仿宋" w:cs="仿宋"/>
          <w:sz w:val="32"/>
          <w:szCs w:val="32"/>
        </w:rPr>
      </w:pPr>
      <w:r>
        <w:rPr>
          <w:rFonts w:hint="eastAsia"/>
        </w:rPr>
        <w:t xml:space="preserve">  </w:t>
      </w:r>
      <w:r>
        <w:rPr>
          <w:rFonts w:ascii="仿宋" w:eastAsia="仿宋" w:hAnsi="仿宋" w:cs="仿宋" w:hint="eastAsia"/>
          <w:sz w:val="32"/>
          <w:szCs w:val="32"/>
        </w:rPr>
        <w:t>1.省级复赛组织</w:t>
      </w:r>
    </w:p>
    <w:p w14:paraId="458656B8" w14:textId="77777777" w:rsidR="003C30D4" w:rsidRDefault="00000000">
      <w:pPr>
        <w:adjustRightInd w:val="0"/>
        <w:snapToGrid w:val="0"/>
        <w:spacing w:line="560" w:lineRule="exact"/>
        <w:ind w:firstLineChars="200" w:firstLine="640"/>
        <w:rPr>
          <w:rFonts w:ascii="仿宋" w:eastAsia="仿宋" w:hAnsi="仿宋" w:cs="仿宋"/>
          <w:sz w:val="32"/>
          <w:szCs w:val="32"/>
        </w:rPr>
      </w:pPr>
      <w:bookmarkStart w:id="1" w:name="_Hlk118380316"/>
      <w:r>
        <w:rPr>
          <w:rFonts w:ascii="仿宋" w:eastAsia="仿宋" w:hAnsi="仿宋" w:cs="仿宋" w:hint="eastAsia"/>
          <w:sz w:val="32"/>
          <w:szCs w:val="32"/>
        </w:rPr>
        <w:t>省级复赛采取网络评审形式，在2023年1月31日前完成。</w:t>
      </w:r>
      <w:bookmarkEnd w:id="1"/>
      <w:r>
        <w:rPr>
          <w:rFonts w:ascii="仿宋" w:eastAsia="仿宋" w:hAnsi="仿宋" w:cs="仿宋" w:hint="eastAsia"/>
          <w:sz w:val="32"/>
          <w:szCs w:val="32"/>
        </w:rPr>
        <w:t>在保证决赛环节正高职称决赛人数不少于20人、课程</w:t>
      </w:r>
      <w:proofErr w:type="gramStart"/>
      <w:r>
        <w:rPr>
          <w:rFonts w:ascii="仿宋" w:eastAsia="仿宋" w:hAnsi="仿宋" w:cs="仿宋" w:hint="eastAsia"/>
          <w:sz w:val="32"/>
          <w:szCs w:val="32"/>
        </w:rPr>
        <w:t>思政决赛</w:t>
      </w:r>
      <w:proofErr w:type="gramEnd"/>
      <w:r>
        <w:rPr>
          <w:rFonts w:ascii="仿宋" w:eastAsia="仿宋" w:hAnsi="仿宋" w:cs="仿宋" w:hint="eastAsia"/>
          <w:sz w:val="32"/>
          <w:szCs w:val="32"/>
        </w:rPr>
        <w:t>人数不少于9人的前提下，按复赛成绩从高到低筛选60名选手进入决赛，决赛入围名单拟于2023年2月公布。</w:t>
      </w:r>
    </w:p>
    <w:p w14:paraId="4DB99B52"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2.有关要求</w:t>
      </w:r>
    </w:p>
    <w:p w14:paraId="648887C2" w14:textId="77777777" w:rsidR="003C30D4" w:rsidRDefault="00000000">
      <w:pPr>
        <w:pStyle w:val="a0"/>
        <w:ind w:firstLineChars="0" w:firstLine="0"/>
        <w:rPr>
          <w:rFonts w:ascii="仿宋" w:eastAsia="仿宋" w:hAnsi="仿宋" w:cs="仿宋"/>
          <w:sz w:val="32"/>
          <w:szCs w:val="32"/>
        </w:rPr>
      </w:pPr>
      <w:r>
        <w:rPr>
          <w:rFonts w:ascii="仿宋" w:eastAsia="仿宋" w:hAnsi="仿宋" w:cs="仿宋" w:hint="eastAsia"/>
          <w:sz w:val="32"/>
          <w:szCs w:val="32"/>
        </w:rPr>
        <w:t xml:space="preserve">    各高校于2023年1月15日前完成以下工作。一是推荐参加省级复赛的教师通过</w:t>
      </w:r>
      <w:proofErr w:type="gramStart"/>
      <w:r>
        <w:rPr>
          <w:rFonts w:ascii="仿宋" w:eastAsia="仿宋" w:hAnsi="仿宋" w:cs="仿宋" w:hint="eastAsia"/>
          <w:sz w:val="32"/>
          <w:szCs w:val="32"/>
        </w:rPr>
        <w:t>大赛官网完成</w:t>
      </w:r>
      <w:proofErr w:type="gramEnd"/>
      <w:r>
        <w:rPr>
          <w:rFonts w:ascii="仿宋" w:eastAsia="仿宋" w:hAnsi="仿宋" w:cs="仿宋" w:hint="eastAsia"/>
          <w:sz w:val="32"/>
          <w:szCs w:val="32"/>
        </w:rPr>
        <w:t>用户注册。二是推荐参加省级复赛的教师需要</w:t>
      </w:r>
      <w:proofErr w:type="gramStart"/>
      <w:r>
        <w:rPr>
          <w:rFonts w:ascii="仿宋" w:eastAsia="仿宋" w:hAnsi="仿宋" w:cs="仿宋" w:hint="eastAsia"/>
          <w:sz w:val="32"/>
          <w:szCs w:val="32"/>
        </w:rPr>
        <w:t>在官网提交</w:t>
      </w:r>
      <w:proofErr w:type="gramEnd"/>
      <w:r>
        <w:rPr>
          <w:rFonts w:ascii="仿宋" w:eastAsia="仿宋" w:hAnsi="仿宋" w:cs="仿宋" w:hint="eastAsia"/>
          <w:sz w:val="32"/>
          <w:szCs w:val="32"/>
        </w:rPr>
        <w:t>申报书（附件2）、教学创新成果（</w:t>
      </w:r>
      <w:proofErr w:type="gramStart"/>
      <w:r>
        <w:rPr>
          <w:rFonts w:ascii="仿宋" w:eastAsia="仿宋" w:hAnsi="仿宋" w:cs="仿宋" w:hint="eastAsia"/>
          <w:sz w:val="32"/>
          <w:szCs w:val="32"/>
        </w:rPr>
        <w:t>课程思政创新</w:t>
      </w:r>
      <w:proofErr w:type="gramEnd"/>
      <w:r>
        <w:rPr>
          <w:rFonts w:ascii="仿宋" w:eastAsia="仿宋" w:hAnsi="仿宋" w:cs="仿宋" w:hint="eastAsia"/>
          <w:sz w:val="32"/>
          <w:szCs w:val="32"/>
        </w:rPr>
        <w:t>）报告及支撑材料（附件3）、课堂教学实录视频及相关材料（附件4），以上材料（申报书除外）不得出现参赛教师和学校信息。三是校级管理员进行申报材料审核，在</w:t>
      </w:r>
      <w:proofErr w:type="gramStart"/>
      <w:r>
        <w:rPr>
          <w:rFonts w:ascii="仿宋" w:eastAsia="仿宋" w:hAnsi="仿宋" w:cs="仿宋" w:hint="eastAsia"/>
          <w:sz w:val="32"/>
          <w:szCs w:val="32"/>
        </w:rPr>
        <w:t>大赛官网完成</w:t>
      </w:r>
      <w:proofErr w:type="gramEnd"/>
      <w:r>
        <w:rPr>
          <w:rFonts w:ascii="仿宋" w:eastAsia="仿宋" w:hAnsi="仿宋" w:cs="仿宋" w:hint="eastAsia"/>
          <w:sz w:val="32"/>
          <w:szCs w:val="32"/>
        </w:rPr>
        <w:t>提交工作。四是填写《2023年辽宁省高校教师教学创新大赛省赛教师汇总表》（附件5）（汇总表中各校教师数为附件1中分配给各高校总名额数），excel电子版和加盖学校公章的PDF版本发送至jwczyjs@syau.edu.cn。</w:t>
      </w:r>
    </w:p>
    <w:p w14:paraId="64CCF7B0" w14:textId="77777777" w:rsidR="003C30D4" w:rsidRDefault="00000000">
      <w:pPr>
        <w:adjustRightInd w:val="0"/>
        <w:snapToGrid w:val="0"/>
        <w:spacing w:line="560" w:lineRule="exact"/>
        <w:ind w:firstLineChars="200" w:firstLine="640"/>
        <w:outlineLvl w:val="1"/>
        <w:rPr>
          <w:rFonts w:ascii="楷体" w:eastAsia="楷体" w:hAnsi="楷体" w:cs="楷体"/>
          <w:bCs/>
          <w:sz w:val="32"/>
          <w:szCs w:val="32"/>
        </w:rPr>
      </w:pPr>
      <w:r>
        <w:rPr>
          <w:rFonts w:ascii="楷体" w:eastAsia="楷体" w:hAnsi="楷体" w:cs="楷体" w:hint="eastAsia"/>
          <w:bCs/>
          <w:sz w:val="32"/>
          <w:szCs w:val="32"/>
        </w:rPr>
        <w:t>（三）省级决赛</w:t>
      </w:r>
    </w:p>
    <w:p w14:paraId="26470F74"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省级决赛采取现场评审的方式，在2023年3月31日前完成。成绩由复赛网络评审成绩（60%）和现场评审成绩（40%）</w:t>
      </w:r>
      <w:r>
        <w:rPr>
          <w:rFonts w:ascii="仿宋" w:eastAsia="仿宋" w:hAnsi="仿宋" w:cs="仿宋" w:hint="eastAsia"/>
          <w:sz w:val="32"/>
          <w:szCs w:val="32"/>
        </w:rPr>
        <w:lastRenderedPageBreak/>
        <w:t>组成。现场评审环节，参赛教师要结合教学大纲与教学实践，进行不超过15分钟的教学设计创新汇报，专家评委进行10分钟左右的提问交流。</w:t>
      </w:r>
    </w:p>
    <w:p w14:paraId="0F2899EE"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根据决赛成绩排名产生特等奖10名、一等奖50名。同时按组别择优推荐21名选手参加第三届全国高校教师教学创新大赛（</w:t>
      </w:r>
      <w:proofErr w:type="gramStart"/>
      <w:r>
        <w:rPr>
          <w:rFonts w:ascii="仿宋" w:eastAsia="仿宋" w:hAnsi="仿宋" w:cs="仿宋" w:hint="eastAsia"/>
          <w:sz w:val="32"/>
          <w:szCs w:val="32"/>
        </w:rPr>
        <w:t>正高组</w:t>
      </w:r>
      <w:proofErr w:type="gramEnd"/>
      <w:r>
        <w:rPr>
          <w:rFonts w:ascii="仿宋" w:eastAsia="仿宋" w:hAnsi="仿宋" w:cs="仿宋" w:hint="eastAsia"/>
          <w:sz w:val="32"/>
          <w:szCs w:val="32"/>
        </w:rPr>
        <w:t>不少于7人，原则上不超过9人，课程</w:t>
      </w:r>
      <w:proofErr w:type="gramStart"/>
      <w:r>
        <w:rPr>
          <w:rFonts w:ascii="仿宋" w:eastAsia="仿宋" w:hAnsi="仿宋" w:cs="仿宋" w:hint="eastAsia"/>
          <w:sz w:val="32"/>
          <w:szCs w:val="32"/>
        </w:rPr>
        <w:t>思政组</w:t>
      </w:r>
      <w:proofErr w:type="gramEnd"/>
      <w:r>
        <w:rPr>
          <w:rFonts w:ascii="仿宋" w:eastAsia="仿宋" w:hAnsi="仿宋" w:cs="仿宋" w:hint="eastAsia"/>
          <w:sz w:val="32"/>
          <w:szCs w:val="32"/>
        </w:rPr>
        <w:t>人数原则上为3人）。决赛结果和参加全国大赛名单拟于2023年4月公布。</w:t>
      </w:r>
    </w:p>
    <w:p w14:paraId="23A5E933" w14:textId="77777777" w:rsidR="003C30D4" w:rsidRDefault="00000000">
      <w:pPr>
        <w:adjustRightInd w:val="0"/>
        <w:snapToGri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七、组织评审</w:t>
      </w:r>
    </w:p>
    <w:p w14:paraId="2EF003AC" w14:textId="77777777" w:rsidR="003C30D4" w:rsidRDefault="00000000">
      <w:pPr>
        <w:adjustRightInd w:val="0"/>
        <w:snapToGrid w:val="0"/>
        <w:spacing w:line="560" w:lineRule="exact"/>
        <w:ind w:firstLineChars="200" w:firstLine="640"/>
        <w:outlineLvl w:val="1"/>
        <w:rPr>
          <w:rFonts w:ascii="楷体" w:eastAsia="楷体" w:hAnsi="楷体" w:cs="楷体"/>
          <w:bCs/>
          <w:sz w:val="32"/>
          <w:szCs w:val="32"/>
        </w:rPr>
      </w:pPr>
      <w:r>
        <w:rPr>
          <w:rFonts w:ascii="楷体" w:eastAsia="楷体" w:hAnsi="楷体" w:cs="楷体" w:hint="eastAsia"/>
          <w:bCs/>
          <w:sz w:val="32"/>
          <w:szCs w:val="32"/>
        </w:rPr>
        <w:t>（一）组建评审专家库</w:t>
      </w:r>
    </w:p>
    <w:p w14:paraId="48C9B586"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1.省</w:t>
      </w:r>
      <w:proofErr w:type="gramStart"/>
      <w:r>
        <w:rPr>
          <w:rFonts w:ascii="仿宋" w:eastAsia="仿宋" w:hAnsi="仿宋" w:cs="仿宋" w:hint="eastAsia"/>
          <w:sz w:val="32"/>
          <w:szCs w:val="32"/>
        </w:rPr>
        <w:t>赛专家</w:t>
      </w:r>
      <w:proofErr w:type="gramEnd"/>
      <w:r>
        <w:rPr>
          <w:rFonts w:ascii="仿宋" w:eastAsia="仿宋" w:hAnsi="仿宋" w:cs="仿宋" w:hint="eastAsia"/>
          <w:sz w:val="32"/>
          <w:szCs w:val="32"/>
        </w:rPr>
        <w:t>推荐</w:t>
      </w:r>
    </w:p>
    <w:p w14:paraId="7D45BFED"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评审专家库由各参赛高校推荐的专家、部分高校相关部门负责人及省外专家组成。参赛选手总名额10人以上的学校推荐专家5人（专家组别须涵盖本校所有参赛组别），其他学校推荐专家3人（专家组别须涵盖本校所有参赛组别）。专家推荐表（附件6）于2022年12月15日前发到指定邮箱。</w:t>
      </w:r>
    </w:p>
    <w:p w14:paraId="77E0D6AA" w14:textId="77777777" w:rsidR="003C30D4" w:rsidRDefault="00000000">
      <w:pPr>
        <w:pStyle w:val="a0"/>
        <w:ind w:firstLine="640"/>
        <w:rPr>
          <w:rFonts w:ascii="仿宋" w:eastAsia="仿宋" w:hAnsi="仿宋" w:cs="仿宋"/>
          <w:sz w:val="32"/>
          <w:szCs w:val="32"/>
        </w:rPr>
      </w:pPr>
      <w:r>
        <w:rPr>
          <w:rFonts w:ascii="仿宋" w:eastAsia="仿宋" w:hAnsi="仿宋" w:cs="仿宋" w:hint="eastAsia"/>
          <w:sz w:val="32"/>
          <w:szCs w:val="32"/>
        </w:rPr>
        <w:t>2.国</w:t>
      </w:r>
      <w:proofErr w:type="gramStart"/>
      <w:r>
        <w:rPr>
          <w:rFonts w:ascii="仿宋" w:eastAsia="仿宋" w:hAnsi="仿宋" w:cs="仿宋" w:hint="eastAsia"/>
          <w:sz w:val="32"/>
          <w:szCs w:val="32"/>
        </w:rPr>
        <w:t>赛专家</w:t>
      </w:r>
      <w:proofErr w:type="gramEnd"/>
      <w:r>
        <w:rPr>
          <w:rFonts w:ascii="仿宋" w:eastAsia="仿宋" w:hAnsi="仿宋" w:cs="仿宋" w:hint="eastAsia"/>
          <w:sz w:val="32"/>
          <w:szCs w:val="32"/>
        </w:rPr>
        <w:t>推荐</w:t>
      </w:r>
    </w:p>
    <w:p w14:paraId="0798236F" w14:textId="77777777" w:rsidR="003C30D4" w:rsidRDefault="00000000">
      <w:pPr>
        <w:pStyle w:val="a0"/>
        <w:ind w:firstLine="640"/>
        <w:rPr>
          <w:rFonts w:ascii="仿宋" w:eastAsia="仿宋" w:hAnsi="仿宋" w:cs="仿宋"/>
          <w:sz w:val="32"/>
          <w:szCs w:val="32"/>
        </w:rPr>
      </w:pPr>
      <w:r>
        <w:rPr>
          <w:rFonts w:ascii="仿宋" w:eastAsia="仿宋" w:hAnsi="仿宋" w:cs="仿宋" w:hint="eastAsia"/>
          <w:sz w:val="32"/>
          <w:szCs w:val="32"/>
        </w:rPr>
        <w:t>（1）每所本科高校推荐不超过 1 人。</w:t>
      </w:r>
    </w:p>
    <w:p w14:paraId="72940D8C" w14:textId="77777777" w:rsidR="003C30D4" w:rsidRDefault="00000000">
      <w:pPr>
        <w:pStyle w:val="a0"/>
        <w:ind w:firstLine="640"/>
        <w:rPr>
          <w:rFonts w:ascii="仿宋" w:eastAsia="仿宋" w:hAnsi="仿宋" w:cs="仿宋"/>
          <w:sz w:val="32"/>
          <w:szCs w:val="32"/>
        </w:rPr>
      </w:pPr>
      <w:r>
        <w:rPr>
          <w:rFonts w:ascii="仿宋" w:eastAsia="仿宋" w:hAnsi="仿宋" w:cs="仿宋" w:hint="eastAsia"/>
          <w:sz w:val="32"/>
          <w:szCs w:val="32"/>
        </w:rPr>
        <w:t>（2）具有良好的师德师风、丰富的一线教学经验（原则上教龄10 年以上），深入开展教学创新研究并有高水平实践成果。专家年龄原则上不超过 65 周岁，院士等高层次专家可放宽。前两届大赛已担任全国</w:t>
      </w:r>
      <w:proofErr w:type="gramStart"/>
      <w:r>
        <w:rPr>
          <w:rFonts w:ascii="仿宋" w:eastAsia="仿宋" w:hAnsi="仿宋" w:cs="仿宋" w:hint="eastAsia"/>
          <w:sz w:val="32"/>
          <w:szCs w:val="32"/>
        </w:rPr>
        <w:t>赛网络</w:t>
      </w:r>
      <w:proofErr w:type="gramEnd"/>
      <w:r>
        <w:rPr>
          <w:rFonts w:ascii="仿宋" w:eastAsia="仿宋" w:hAnsi="仿宋" w:cs="仿宋" w:hint="eastAsia"/>
          <w:sz w:val="32"/>
          <w:szCs w:val="32"/>
        </w:rPr>
        <w:t>评审及现场评审的评委不在此次推荐范围内，将自动纳入大赛专家库。</w:t>
      </w:r>
      <w:r>
        <w:rPr>
          <w:rFonts w:ascii="仿宋" w:eastAsia="仿宋" w:hAnsi="仿宋" w:cs="仿宋"/>
          <w:sz w:val="32"/>
          <w:szCs w:val="32"/>
        </w:rPr>
        <w:t>所推荐的评委应符合以下条件之一：</w:t>
      </w:r>
    </w:p>
    <w:p w14:paraId="34D8A4DA" w14:textId="77777777" w:rsidR="003C30D4" w:rsidRDefault="00000000">
      <w:pPr>
        <w:pStyle w:val="a0"/>
        <w:ind w:firstLine="640"/>
        <w:rPr>
          <w:rFonts w:ascii="仿宋" w:eastAsia="仿宋" w:hAnsi="仿宋" w:cs="仿宋"/>
          <w:sz w:val="32"/>
          <w:szCs w:val="32"/>
        </w:rPr>
      </w:pPr>
      <w:r>
        <w:rPr>
          <w:rFonts w:ascii="仿宋" w:eastAsia="仿宋" w:hAnsi="仿宋" w:cs="仿宋"/>
          <w:sz w:val="32"/>
          <w:szCs w:val="32"/>
        </w:rPr>
        <w:lastRenderedPageBreak/>
        <w:t>①国家级教学名师；</w:t>
      </w:r>
    </w:p>
    <w:p w14:paraId="763915BC" w14:textId="77777777" w:rsidR="003C30D4" w:rsidRDefault="00000000">
      <w:pPr>
        <w:pStyle w:val="a0"/>
        <w:ind w:firstLine="640"/>
        <w:rPr>
          <w:rFonts w:ascii="仿宋" w:eastAsia="仿宋" w:hAnsi="仿宋" w:cs="仿宋"/>
          <w:sz w:val="32"/>
          <w:szCs w:val="32"/>
        </w:rPr>
      </w:pPr>
      <w:r>
        <w:rPr>
          <w:rFonts w:ascii="仿宋" w:eastAsia="仿宋" w:hAnsi="仿宋" w:cs="仿宋"/>
          <w:sz w:val="32"/>
          <w:szCs w:val="32"/>
        </w:rPr>
        <w:t>②国家级一流课程负责人；</w:t>
      </w:r>
    </w:p>
    <w:p w14:paraId="0703C5A3" w14:textId="77777777" w:rsidR="003C30D4" w:rsidRDefault="00000000">
      <w:pPr>
        <w:pStyle w:val="a0"/>
        <w:ind w:firstLine="640"/>
        <w:rPr>
          <w:rFonts w:ascii="仿宋" w:eastAsia="仿宋" w:hAnsi="仿宋" w:cs="仿宋"/>
          <w:sz w:val="32"/>
          <w:szCs w:val="32"/>
        </w:rPr>
      </w:pPr>
      <w:r>
        <w:rPr>
          <w:rFonts w:ascii="仿宋" w:eastAsia="仿宋" w:hAnsi="仿宋" w:cs="仿宋"/>
          <w:sz w:val="32"/>
          <w:szCs w:val="32"/>
        </w:rPr>
        <w:t>③国家级教学成果奖主要完成人；</w:t>
      </w:r>
    </w:p>
    <w:p w14:paraId="36C1A6E7" w14:textId="77777777" w:rsidR="003C30D4" w:rsidRDefault="00000000">
      <w:pPr>
        <w:pStyle w:val="a0"/>
        <w:ind w:firstLine="640"/>
        <w:rPr>
          <w:rFonts w:ascii="仿宋" w:eastAsia="仿宋" w:hAnsi="仿宋" w:cs="仿宋"/>
          <w:sz w:val="32"/>
          <w:szCs w:val="32"/>
        </w:rPr>
      </w:pPr>
      <w:r>
        <w:rPr>
          <w:rFonts w:ascii="仿宋" w:eastAsia="仿宋" w:hAnsi="仿宋" w:cs="仿宋"/>
          <w:sz w:val="32"/>
          <w:szCs w:val="32"/>
        </w:rPr>
        <w:t>④省级教学成果奖一等奖及以上主要完成人；</w:t>
      </w:r>
    </w:p>
    <w:p w14:paraId="3E2CB799" w14:textId="77777777" w:rsidR="003C30D4" w:rsidRDefault="00000000">
      <w:pPr>
        <w:pStyle w:val="a0"/>
        <w:ind w:firstLine="640"/>
        <w:rPr>
          <w:rFonts w:ascii="仿宋" w:eastAsia="仿宋" w:hAnsi="仿宋" w:cs="仿宋"/>
          <w:sz w:val="32"/>
          <w:szCs w:val="32"/>
        </w:rPr>
      </w:pPr>
      <w:r>
        <w:rPr>
          <w:rFonts w:ascii="仿宋" w:eastAsia="仿宋" w:hAnsi="仿宋" w:cs="仿宋"/>
          <w:sz w:val="32"/>
          <w:szCs w:val="32"/>
        </w:rPr>
        <w:t>⑤教育部高等学校教学指导委员会现任委员；</w:t>
      </w:r>
    </w:p>
    <w:p w14:paraId="548C2D97" w14:textId="77777777" w:rsidR="003C30D4" w:rsidRDefault="00000000">
      <w:pPr>
        <w:pStyle w:val="a0"/>
        <w:ind w:firstLine="640"/>
        <w:rPr>
          <w:rFonts w:ascii="仿宋" w:eastAsia="仿宋" w:hAnsi="仿宋" w:cs="仿宋"/>
          <w:sz w:val="32"/>
          <w:szCs w:val="32"/>
        </w:rPr>
      </w:pPr>
      <w:r>
        <w:rPr>
          <w:rFonts w:ascii="仿宋" w:eastAsia="仿宋" w:hAnsi="仿宋" w:cs="仿宋"/>
          <w:sz w:val="32"/>
          <w:szCs w:val="32"/>
        </w:rPr>
        <w:t>⑥曾荣获前两届大赛全国赛一等奖；</w:t>
      </w:r>
    </w:p>
    <w:p w14:paraId="20BDDEDC" w14:textId="77777777" w:rsidR="003C30D4" w:rsidRDefault="00000000">
      <w:pPr>
        <w:pStyle w:val="a0"/>
        <w:ind w:firstLine="640"/>
        <w:rPr>
          <w:rFonts w:ascii="仿宋" w:eastAsia="仿宋" w:hAnsi="仿宋" w:cs="仿宋"/>
          <w:sz w:val="32"/>
          <w:szCs w:val="32"/>
        </w:rPr>
      </w:pPr>
      <w:r>
        <w:rPr>
          <w:rFonts w:ascii="仿宋" w:eastAsia="仿宋" w:hAnsi="仿宋" w:cs="仿宋"/>
          <w:sz w:val="32"/>
          <w:szCs w:val="32"/>
        </w:rPr>
        <w:t>⑦曾担任其他有重要影响力的综合性或专业</w:t>
      </w:r>
      <w:proofErr w:type="gramStart"/>
      <w:r>
        <w:rPr>
          <w:rFonts w:ascii="仿宋" w:eastAsia="仿宋" w:hAnsi="仿宋" w:cs="仿宋"/>
          <w:sz w:val="32"/>
          <w:szCs w:val="32"/>
        </w:rPr>
        <w:t>性教学竞赛国</w:t>
      </w:r>
      <w:proofErr w:type="gramEnd"/>
      <w:r>
        <w:rPr>
          <w:rFonts w:ascii="仿宋" w:eastAsia="仿宋" w:hAnsi="仿宋" w:cs="仿宋"/>
          <w:sz w:val="32"/>
          <w:szCs w:val="32"/>
        </w:rPr>
        <w:t>赛（决赛）评委。</w:t>
      </w:r>
    </w:p>
    <w:p w14:paraId="2F1B7211" w14:textId="77777777" w:rsidR="003C30D4" w:rsidRDefault="00000000">
      <w:pPr>
        <w:pStyle w:val="a0"/>
        <w:ind w:firstLine="640"/>
        <w:rPr>
          <w:rFonts w:ascii="仿宋" w:eastAsia="仿宋" w:hAnsi="仿宋" w:cs="仿宋"/>
          <w:sz w:val="32"/>
          <w:szCs w:val="32"/>
        </w:rPr>
      </w:pPr>
      <w:r>
        <w:rPr>
          <w:rFonts w:ascii="仿宋" w:eastAsia="仿宋" w:hAnsi="仿宋" w:cs="仿宋" w:hint="eastAsia"/>
          <w:sz w:val="32"/>
          <w:szCs w:val="32"/>
        </w:rPr>
        <w:t>（3）国赛评审专家推荐链接发送至大赛QQ群（群号：427793900），各高校管理员通过链接填写专家信息，在12月8日前完成提交。</w:t>
      </w:r>
    </w:p>
    <w:p w14:paraId="4AF3CF57" w14:textId="77777777" w:rsidR="003C30D4" w:rsidRDefault="00000000">
      <w:pPr>
        <w:adjustRightInd w:val="0"/>
        <w:snapToGrid w:val="0"/>
        <w:spacing w:line="560" w:lineRule="exact"/>
        <w:ind w:firstLineChars="200" w:firstLine="640"/>
        <w:outlineLvl w:val="1"/>
        <w:rPr>
          <w:rFonts w:ascii="楷体" w:eastAsia="楷体" w:hAnsi="楷体" w:cs="楷体"/>
          <w:bCs/>
          <w:sz w:val="32"/>
          <w:szCs w:val="32"/>
        </w:rPr>
      </w:pPr>
      <w:r>
        <w:rPr>
          <w:rFonts w:ascii="楷体" w:eastAsia="楷体" w:hAnsi="楷体" w:cs="楷体" w:hint="eastAsia"/>
          <w:bCs/>
          <w:sz w:val="32"/>
          <w:szCs w:val="32"/>
        </w:rPr>
        <w:t>（二）组建复赛评审专家组</w:t>
      </w:r>
    </w:p>
    <w:p w14:paraId="06661C4B"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大赛承办单位按照回避原则，根据参加各组别复赛教师数量，从评审专家库中遴选组建若干评审专家组（每组专家不少于7人）。</w:t>
      </w:r>
    </w:p>
    <w:p w14:paraId="16581B00" w14:textId="77777777" w:rsidR="003C30D4" w:rsidRDefault="00000000">
      <w:pPr>
        <w:adjustRightInd w:val="0"/>
        <w:snapToGrid w:val="0"/>
        <w:spacing w:line="560" w:lineRule="exact"/>
        <w:ind w:firstLineChars="200" w:firstLine="640"/>
        <w:outlineLvl w:val="1"/>
        <w:rPr>
          <w:rFonts w:ascii="楷体" w:eastAsia="楷体" w:hAnsi="楷体" w:cs="楷体"/>
          <w:bCs/>
          <w:sz w:val="32"/>
          <w:szCs w:val="32"/>
        </w:rPr>
      </w:pPr>
      <w:r>
        <w:rPr>
          <w:rFonts w:ascii="楷体" w:eastAsia="楷体" w:hAnsi="楷体" w:cs="楷体" w:hint="eastAsia"/>
          <w:bCs/>
          <w:sz w:val="32"/>
          <w:szCs w:val="32"/>
        </w:rPr>
        <w:t>（三）组建现场评审专家组</w:t>
      </w:r>
    </w:p>
    <w:p w14:paraId="4D1099DA"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大赛承办单位从评审专家库中遴选专家组建3个评审专家组（每组专家不少于7人）。</w:t>
      </w:r>
    </w:p>
    <w:p w14:paraId="10EB2BA5" w14:textId="77777777" w:rsidR="003C30D4" w:rsidRDefault="00000000">
      <w:pPr>
        <w:adjustRightInd w:val="0"/>
        <w:snapToGrid w:val="0"/>
        <w:spacing w:line="560" w:lineRule="exact"/>
        <w:ind w:firstLineChars="200" w:firstLine="640"/>
        <w:outlineLvl w:val="1"/>
        <w:rPr>
          <w:rFonts w:ascii="楷体" w:eastAsia="楷体" w:hAnsi="楷体" w:cs="楷体"/>
          <w:bCs/>
          <w:sz w:val="32"/>
          <w:szCs w:val="32"/>
        </w:rPr>
      </w:pPr>
      <w:r>
        <w:rPr>
          <w:rFonts w:ascii="楷体" w:eastAsia="楷体" w:hAnsi="楷体" w:cs="楷体" w:hint="eastAsia"/>
          <w:bCs/>
          <w:sz w:val="32"/>
          <w:szCs w:val="32"/>
        </w:rPr>
        <w:t>（四）评审组织</w:t>
      </w:r>
    </w:p>
    <w:p w14:paraId="28F61E8D"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大赛承办单位组织评审专家组按照《2023年辽宁省高校教师教学创新大赛评分标准》（见附件7）开展网络评审和现场评审工作。</w:t>
      </w:r>
    </w:p>
    <w:p w14:paraId="04FED740" w14:textId="77777777" w:rsidR="003C30D4" w:rsidRDefault="00000000">
      <w:pPr>
        <w:adjustRightInd w:val="0"/>
        <w:snapToGri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八、奖项设置</w:t>
      </w:r>
    </w:p>
    <w:p w14:paraId="3F94656D" w14:textId="77777777" w:rsidR="003C30D4" w:rsidRDefault="00000000">
      <w:pPr>
        <w:adjustRightInd w:val="0"/>
        <w:snapToGrid w:val="0"/>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lastRenderedPageBreak/>
        <w:t>（一）个人奖项</w:t>
      </w:r>
    </w:p>
    <w:p w14:paraId="3B03E2C3"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次大赛共设个人（团队）奖500项，其中特等奖共10项，按组别设置一等奖计50项、二等奖计140项、三等奖计300项。大赛特等奖获得者（团队限主讲教师）可作为2023年省级本科教学名师的推荐人选，不占学校推荐名额。</w:t>
      </w:r>
    </w:p>
    <w:p w14:paraId="1F1F165A" w14:textId="77777777" w:rsidR="003C30D4" w:rsidRDefault="00000000">
      <w:pPr>
        <w:adjustRightInd w:val="0"/>
        <w:snapToGrid w:val="0"/>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（二）优秀组织奖</w:t>
      </w:r>
    </w:p>
    <w:p w14:paraId="06A9476D"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对大赛开展过程中，教师参与度高、大赛成绩突出、影响效果明显的组织单位，授予“优秀组织奖”。</w:t>
      </w:r>
    </w:p>
    <w:p w14:paraId="2725D413" w14:textId="77777777" w:rsidR="003C30D4" w:rsidRDefault="00000000">
      <w:pPr>
        <w:adjustRightInd w:val="0"/>
        <w:snapToGri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九、其他事项</w:t>
      </w:r>
      <w:bookmarkStart w:id="2" w:name="_Hlk118379403"/>
    </w:p>
    <w:p w14:paraId="7145AE92"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（一）参赛教师应保证教学创新设计相关材料的原创性，不得抄袭剽窃他人作品，如产生侵权行为，或涉及知识产权纠纷，由参赛教师自行承担相应责任。上述情况一经发现，取消参赛资格。</w:t>
      </w:r>
    </w:p>
    <w:p w14:paraId="194716CB"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（二）各高校要认真做好大赛组织与推荐工作，严格审查参赛教师资格。对于存在弄虚作假、干扰评审等行为的教师要依据有关规定严肃处理。</w:t>
      </w:r>
    </w:p>
    <w:p w14:paraId="5742380C"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（三）各高校、评审专家和相关工作人员应严格遵守评审纪律和廉洁规定，对在评审活动中存在违纪行为的单位和个人依据有关纪律法规严肃处理。</w:t>
      </w:r>
    </w:p>
    <w:p w14:paraId="226CF715"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（四）参赛教师所需提交的相关材料(申报书除外)和现场汇报环节中均不得出现参赛教师姓名、所在学校及院系名称。</w:t>
      </w:r>
    </w:p>
    <w:p w14:paraId="494FA87C"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（五）各高校确定1名比赛工作联系人，于 2022 年 12 月 6 日前将附件8的电子版及加盖公章扫描件发至组委会</w:t>
      </w:r>
      <w:r>
        <w:rPr>
          <w:rFonts w:ascii="仿宋" w:eastAsia="仿宋" w:hAnsi="仿宋" w:cs="仿宋" w:hint="eastAsia"/>
          <w:sz w:val="32"/>
          <w:szCs w:val="32"/>
        </w:rPr>
        <w:lastRenderedPageBreak/>
        <w:t>办公室邮箱，同时加入比赛工作 QQ 群（群号：427793900）。</w:t>
      </w:r>
    </w:p>
    <w:bookmarkEnd w:id="2"/>
    <w:p w14:paraId="0FFF7E4F" w14:textId="77777777" w:rsidR="003C30D4" w:rsidRDefault="00000000">
      <w:pPr>
        <w:adjustRightInd w:val="0"/>
        <w:snapToGri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十、联系人及联系方式</w:t>
      </w:r>
    </w:p>
    <w:p w14:paraId="579D4755" w14:textId="77777777" w:rsidR="003C30D4" w:rsidRDefault="00000000">
      <w:pPr>
        <w:adjustRightInd w:val="0"/>
        <w:snapToGrid w:val="0"/>
        <w:spacing w:line="560" w:lineRule="exact"/>
        <w:ind w:firstLineChars="200" w:firstLine="640"/>
        <w:outlineLvl w:val="1"/>
        <w:rPr>
          <w:rFonts w:ascii="楷体" w:eastAsia="楷体" w:hAnsi="楷体" w:cs="楷体"/>
          <w:bCs/>
          <w:sz w:val="32"/>
          <w:szCs w:val="32"/>
        </w:rPr>
      </w:pPr>
      <w:r>
        <w:rPr>
          <w:rFonts w:ascii="楷体" w:eastAsia="楷体" w:hAnsi="楷体" w:cs="楷体" w:hint="eastAsia"/>
          <w:bCs/>
          <w:sz w:val="32"/>
          <w:szCs w:val="32"/>
        </w:rPr>
        <w:t>（一）沈阳农业大学（赛事咨询）</w:t>
      </w:r>
    </w:p>
    <w:p w14:paraId="47C66F48"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联系人：孙</w:t>
      </w:r>
      <w:proofErr w:type="gramStart"/>
      <w:r>
        <w:rPr>
          <w:rFonts w:ascii="仿宋" w:eastAsia="仿宋" w:hAnsi="仿宋" w:cs="仿宋" w:hint="eastAsia"/>
          <w:sz w:val="32"/>
          <w:szCs w:val="32"/>
        </w:rPr>
        <w:t>戌</w:t>
      </w:r>
      <w:proofErr w:type="gramEnd"/>
      <w:r>
        <w:rPr>
          <w:rFonts w:ascii="仿宋" w:eastAsia="仿宋" w:hAnsi="仿宋" w:cs="仿宋" w:hint="eastAsia"/>
          <w:sz w:val="32"/>
          <w:szCs w:val="32"/>
        </w:rPr>
        <w:t xml:space="preserve">旺  </w:t>
      </w:r>
    </w:p>
    <w:p w14:paraId="22A7EA1C"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联系电话：024-88487050-87 13694136533</w:t>
      </w:r>
    </w:p>
    <w:p w14:paraId="1ECCFC8E"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邮箱：jwczyjs@syau.edu.cn</w:t>
      </w:r>
    </w:p>
    <w:p w14:paraId="390198E5" w14:textId="77777777" w:rsidR="003C30D4" w:rsidRDefault="00000000">
      <w:pPr>
        <w:adjustRightInd w:val="0"/>
        <w:snapToGrid w:val="0"/>
        <w:spacing w:line="560" w:lineRule="exact"/>
        <w:ind w:firstLineChars="200" w:firstLine="640"/>
        <w:outlineLvl w:val="1"/>
        <w:rPr>
          <w:rFonts w:ascii="楷体" w:eastAsia="楷体" w:hAnsi="楷体" w:cs="楷体"/>
          <w:bCs/>
          <w:sz w:val="32"/>
          <w:szCs w:val="32"/>
        </w:rPr>
      </w:pPr>
      <w:r>
        <w:rPr>
          <w:rFonts w:ascii="楷体" w:eastAsia="楷体" w:hAnsi="楷体" w:cs="楷体" w:hint="eastAsia"/>
          <w:bCs/>
          <w:sz w:val="32"/>
          <w:szCs w:val="32"/>
        </w:rPr>
        <w:t>（二）省教育厅高等教育处</w:t>
      </w:r>
    </w:p>
    <w:p w14:paraId="0D5363B5" w14:textId="77777777" w:rsidR="003C30D4" w:rsidRDefault="00000000">
      <w:pPr>
        <w:adjustRightInd w:val="0"/>
        <w:snapToGrid w:val="0"/>
        <w:spacing w:line="56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联系人：关威</w:t>
      </w:r>
    </w:p>
    <w:p w14:paraId="5324DA6A"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联系电话：024-86896698</w:t>
      </w:r>
    </w:p>
    <w:p w14:paraId="47DBEF2C" w14:textId="77777777" w:rsidR="003C30D4" w:rsidRDefault="00000000">
      <w:pPr>
        <w:adjustRightInd w:val="0"/>
        <w:snapToGrid w:val="0"/>
        <w:spacing w:line="560" w:lineRule="exact"/>
        <w:ind w:firstLineChars="200" w:firstLine="640"/>
        <w:outlineLvl w:val="1"/>
        <w:rPr>
          <w:rFonts w:ascii="楷体" w:eastAsia="楷体" w:hAnsi="楷体" w:cs="楷体"/>
          <w:bCs/>
          <w:sz w:val="32"/>
          <w:szCs w:val="32"/>
        </w:rPr>
      </w:pPr>
      <w:r>
        <w:rPr>
          <w:rFonts w:ascii="楷体" w:eastAsia="楷体" w:hAnsi="楷体" w:cs="楷体" w:hint="eastAsia"/>
          <w:bCs/>
          <w:sz w:val="32"/>
          <w:szCs w:val="32"/>
        </w:rPr>
        <w:t>（三）</w:t>
      </w:r>
      <w:proofErr w:type="gramStart"/>
      <w:r>
        <w:rPr>
          <w:rFonts w:ascii="楷体" w:eastAsia="楷体" w:hAnsi="楷体" w:cs="楷体" w:hint="eastAsia"/>
          <w:bCs/>
          <w:sz w:val="32"/>
          <w:szCs w:val="32"/>
        </w:rPr>
        <w:t>超星集团</w:t>
      </w:r>
      <w:proofErr w:type="gramEnd"/>
      <w:r>
        <w:rPr>
          <w:rFonts w:ascii="楷体" w:eastAsia="楷体" w:hAnsi="楷体" w:cs="楷体" w:hint="eastAsia"/>
          <w:bCs/>
          <w:sz w:val="32"/>
          <w:szCs w:val="32"/>
        </w:rPr>
        <w:t>（辽宁）（技术支持）</w:t>
      </w:r>
    </w:p>
    <w:p w14:paraId="5B733C94"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联系人：李超    </w:t>
      </w:r>
    </w:p>
    <w:p w14:paraId="6EE7F28C"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联系电话：13889146226</w:t>
      </w:r>
    </w:p>
    <w:p w14:paraId="5350DD91"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邮箱：65263938@qq.com</w:t>
      </w:r>
    </w:p>
    <w:p w14:paraId="6050F57D"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联系人：吕天明</w:t>
      </w:r>
    </w:p>
    <w:p w14:paraId="1CE6B93E"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联系电话：13940249128</w:t>
      </w:r>
    </w:p>
    <w:p w14:paraId="5A5D4A86" w14:textId="77777777" w:rsidR="003C30D4"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邮箱：284297335@qq.com</w:t>
      </w:r>
    </w:p>
    <w:p w14:paraId="4800F010" w14:textId="77777777" w:rsidR="003C30D4" w:rsidRDefault="003C30D4">
      <w:pPr>
        <w:adjustRightInd w:val="0"/>
        <w:snapToGrid w:val="0"/>
        <w:spacing w:line="560" w:lineRule="exact"/>
        <w:outlineLvl w:val="0"/>
        <w:rPr>
          <w:rFonts w:ascii="仿宋" w:eastAsia="仿宋" w:hAnsi="仿宋" w:cs="仿宋"/>
          <w:sz w:val="32"/>
          <w:szCs w:val="32"/>
        </w:rPr>
      </w:pPr>
    </w:p>
    <w:p w14:paraId="6706798A" w14:textId="77777777" w:rsidR="003C30D4" w:rsidRDefault="00000000">
      <w:pPr>
        <w:adjustRightInd w:val="0"/>
        <w:snapToGri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附件：</w:t>
      </w:r>
    </w:p>
    <w:p w14:paraId="7E719A44" w14:textId="77777777" w:rsidR="003C30D4" w:rsidRDefault="00000000">
      <w:pPr>
        <w:adjustRightInd w:val="0"/>
        <w:snapToGri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 xml:space="preserve">1.2023年辽宁省高校教师教学创新大赛参赛名额分配表　　</w:t>
      </w:r>
      <w:proofErr w:type="gramStart"/>
      <w:r>
        <w:rPr>
          <w:rFonts w:ascii="仿宋" w:eastAsia="仿宋" w:hAnsi="仿宋" w:cs="仿宋" w:hint="eastAsia"/>
          <w:sz w:val="32"/>
          <w:szCs w:val="32"/>
        </w:rPr>
        <w:t xml:space="preserve">　</w:t>
      </w:r>
      <w:proofErr w:type="gramEnd"/>
    </w:p>
    <w:p w14:paraId="67381B8F" w14:textId="77777777" w:rsidR="003C30D4" w:rsidRDefault="00000000">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2.第三届全国高校教师教学创新大赛申报书</w:t>
      </w:r>
    </w:p>
    <w:p w14:paraId="6E863CB3" w14:textId="77777777" w:rsidR="003C30D4" w:rsidRDefault="00000000">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3.2023年辽宁省高校教师教学创新大赛教学创新成果（</w:t>
      </w:r>
      <w:proofErr w:type="gramStart"/>
      <w:r>
        <w:rPr>
          <w:rFonts w:ascii="仿宋" w:eastAsia="仿宋" w:hAnsi="仿宋" w:cs="仿宋" w:hint="eastAsia"/>
          <w:sz w:val="32"/>
          <w:szCs w:val="32"/>
        </w:rPr>
        <w:t>课程思政创新</w:t>
      </w:r>
      <w:proofErr w:type="gramEnd"/>
      <w:r>
        <w:rPr>
          <w:rFonts w:ascii="仿宋" w:eastAsia="仿宋" w:hAnsi="仿宋" w:cs="仿宋" w:hint="eastAsia"/>
          <w:sz w:val="32"/>
          <w:szCs w:val="32"/>
        </w:rPr>
        <w:t>）报告</w:t>
      </w:r>
    </w:p>
    <w:p w14:paraId="2ED3939E" w14:textId="77777777" w:rsidR="003C30D4" w:rsidRDefault="00000000">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4.2023年辽宁省高校教师教学创新大赛课堂教学实录</w:t>
      </w:r>
      <w:r>
        <w:rPr>
          <w:rFonts w:ascii="仿宋" w:eastAsia="仿宋" w:hAnsi="仿宋" w:cs="仿宋" w:hint="eastAsia"/>
          <w:sz w:val="32"/>
          <w:szCs w:val="32"/>
        </w:rPr>
        <w:lastRenderedPageBreak/>
        <w:t>视频标准</w:t>
      </w:r>
    </w:p>
    <w:p w14:paraId="05D2E028" w14:textId="77777777" w:rsidR="003C30D4" w:rsidRDefault="00000000">
      <w:pPr>
        <w:pStyle w:val="a0"/>
        <w:adjustRightInd w:val="0"/>
        <w:snapToGrid w:val="0"/>
        <w:spacing w:line="560" w:lineRule="exact"/>
        <w:ind w:firstLine="640"/>
        <w:rPr>
          <w:rFonts w:ascii="仿宋" w:eastAsia="仿宋" w:hAnsi="仿宋" w:cs="仿宋"/>
          <w:sz w:val="32"/>
          <w:szCs w:val="32"/>
        </w:rPr>
      </w:pPr>
      <w:r>
        <w:rPr>
          <w:rFonts w:ascii="仿宋" w:eastAsia="仿宋" w:hAnsi="仿宋" w:cs="仿宋" w:hint="eastAsia"/>
          <w:sz w:val="32"/>
          <w:szCs w:val="32"/>
        </w:rPr>
        <w:t>5.2023年辽宁省高校教师教学创新</w:t>
      </w:r>
      <w:proofErr w:type="gramStart"/>
      <w:r>
        <w:rPr>
          <w:rFonts w:ascii="仿宋" w:eastAsia="仿宋" w:hAnsi="仿宋" w:cs="仿宋" w:hint="eastAsia"/>
          <w:sz w:val="32"/>
          <w:szCs w:val="32"/>
        </w:rPr>
        <w:t>大赛省赛教师</w:t>
      </w:r>
      <w:proofErr w:type="gramEnd"/>
      <w:r>
        <w:rPr>
          <w:rFonts w:ascii="仿宋" w:eastAsia="仿宋" w:hAnsi="仿宋" w:cs="仿宋" w:hint="eastAsia"/>
          <w:sz w:val="32"/>
          <w:szCs w:val="32"/>
        </w:rPr>
        <w:t>汇总表</w:t>
      </w:r>
    </w:p>
    <w:p w14:paraId="05EE0426" w14:textId="77777777" w:rsidR="003C30D4" w:rsidRDefault="00000000">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6.2023年辽宁省高校教师教学创新大赛评审专家推荐表</w:t>
      </w:r>
    </w:p>
    <w:p w14:paraId="1721E054" w14:textId="77777777" w:rsidR="003C30D4" w:rsidRDefault="00000000">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7.2023年辽宁省高校教师教学创新大赛评分标准</w:t>
      </w:r>
    </w:p>
    <w:p w14:paraId="7F653020" w14:textId="29A5F683" w:rsidR="003C30D4" w:rsidRPr="009B0C7C" w:rsidRDefault="00000000" w:rsidP="009B0C7C">
      <w:pPr>
        <w:pStyle w:val="a0"/>
        <w:spacing w:line="560" w:lineRule="exact"/>
        <w:ind w:firstLine="640"/>
      </w:pPr>
      <w:r>
        <w:rPr>
          <w:rFonts w:ascii="仿宋" w:eastAsia="仿宋" w:hAnsi="仿宋" w:cs="仿宋" w:hint="eastAsia"/>
          <w:sz w:val="32"/>
          <w:szCs w:val="32"/>
        </w:rPr>
        <w:t>8.2023年辽宁省高校教师教学创新大赛联系人信息</w:t>
      </w:r>
    </w:p>
    <w:sectPr w:rsidR="003C30D4" w:rsidRPr="009B0C7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26E9" w14:textId="77777777" w:rsidR="00964EE7" w:rsidRDefault="00964EE7">
      <w:r>
        <w:separator/>
      </w:r>
    </w:p>
  </w:endnote>
  <w:endnote w:type="continuationSeparator" w:id="0">
    <w:p w14:paraId="7BD32F6C" w14:textId="77777777" w:rsidR="00964EE7" w:rsidRDefault="0096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3252" w14:textId="77777777" w:rsidR="003C30D4" w:rsidRDefault="00000000">
    <w:pPr>
      <w:pStyle w:val="a4"/>
    </w:pPr>
    <w:r>
      <w:rPr>
        <w:noProof/>
      </w:rPr>
      <mc:AlternateContent>
        <mc:Choice Requires="wps">
          <w:drawing>
            <wp:anchor distT="0" distB="0" distL="114300" distR="114300" simplePos="0" relativeHeight="251659264" behindDoc="0" locked="0" layoutInCell="1" allowOverlap="1" wp14:anchorId="142F1669" wp14:editId="6D7B805A">
              <wp:simplePos x="0" y="0"/>
              <wp:positionH relativeFrom="margin">
                <wp:align>center</wp:align>
              </wp:positionH>
              <wp:positionV relativeFrom="paragraph">
                <wp:posOffset>0</wp:posOffset>
              </wp:positionV>
              <wp:extent cx="940435" cy="1593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40435" cy="159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7DE1A" w14:textId="77777777" w:rsidR="003C30D4" w:rsidRDefault="00000000">
                          <w:pPr>
                            <w:pStyle w:val="a4"/>
                          </w:pPr>
                          <w:r>
                            <w:t>第</w:t>
                          </w:r>
                          <w:r>
                            <w:t xml:space="preserve"> </w:t>
                          </w:r>
                          <w:r>
                            <w:fldChar w:fldCharType="begin"/>
                          </w:r>
                          <w:r>
                            <w:instrText xml:space="preserve"> PAGE  \* MERGEFORMAT </w:instrText>
                          </w:r>
                          <w:r>
                            <w:fldChar w:fldCharType="separate"/>
                          </w:r>
                          <w:r>
                            <w:t>8</w:t>
                          </w:r>
                          <w:r>
                            <w:fldChar w:fldCharType="end"/>
                          </w:r>
                          <w:r>
                            <w:t xml:space="preserve"> </w:t>
                          </w:r>
                          <w:r>
                            <w:t>页</w:t>
                          </w:r>
                          <w:r>
                            <w:t xml:space="preserve"> </w:t>
                          </w:r>
                          <w:r>
                            <w:t>共</w:t>
                          </w:r>
                          <w:r>
                            <w:t xml:space="preserve"> </w:t>
                          </w:r>
                          <w:fldSimple w:instr=" NUMPAGES  \* MERGEFORMAT ">
                            <w:r>
                              <w:t>26</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2F1669" id="_x0000_t202" coordsize="21600,21600" o:spt="202" path="m,l,21600r21600,l21600,xe">
              <v:stroke joinstyle="miter"/>
              <v:path gradientshapeok="t" o:connecttype="rect"/>
            </v:shapetype>
            <v:shape id="文本框 1" o:spid="_x0000_s1026" type="#_x0000_t202" style="position:absolute;margin-left:0;margin-top:0;width:74.05pt;height:12.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" filled="f" stroked="f" strokeweight=".5pt">
              <v:textbox style="mso-fit-shape-to-text:t" inset="0,0,0,0">
                <w:txbxContent>
                  <w:p w14:paraId="35F7DE1A" w14:textId="77777777" w:rsidR="003C30D4" w:rsidRDefault="00000000">
                    <w:pPr>
                      <w:pStyle w:val="a4"/>
                    </w:pPr>
                    <w:r>
                      <w:t>第</w:t>
                    </w:r>
                    <w:r>
                      <w:t xml:space="preserve"> </w:t>
                    </w:r>
                    <w:r>
                      <w:fldChar w:fldCharType="begin"/>
                    </w:r>
                    <w:r>
                      <w:instrText xml:space="preserve"> PAGE  \* MERGEFORMAT </w:instrText>
                    </w:r>
                    <w:r>
                      <w:fldChar w:fldCharType="separate"/>
                    </w:r>
                    <w:r>
                      <w:t>8</w:t>
                    </w:r>
                    <w:r>
                      <w:fldChar w:fldCharType="end"/>
                    </w:r>
                    <w:r>
                      <w:t xml:space="preserve"> </w:t>
                    </w:r>
                    <w:r>
                      <w:t>页</w:t>
                    </w:r>
                    <w:r>
                      <w:t xml:space="preserve"> </w:t>
                    </w:r>
                    <w:r>
                      <w:t>共</w:t>
                    </w:r>
                    <w:r>
                      <w:t xml:space="preserve"> </w:t>
                    </w:r>
                    <w:fldSimple w:instr=" NUMPAGES  \* MERGEFORMAT ">
                      <w:r>
                        <w:t>26</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3BC2" w14:textId="77777777" w:rsidR="00964EE7" w:rsidRDefault="00964EE7">
      <w:r>
        <w:separator/>
      </w:r>
    </w:p>
  </w:footnote>
  <w:footnote w:type="continuationSeparator" w:id="0">
    <w:p w14:paraId="47594776" w14:textId="77777777" w:rsidR="00964EE7" w:rsidRDefault="00964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llMTM5NzA2ZTVmNTg4YTE1MWU2YWMwMTAwNWQxNGEifQ=="/>
  </w:docVars>
  <w:rsids>
    <w:rsidRoot w:val="003C30D4"/>
    <w:rsid w:val="003C30D4"/>
    <w:rsid w:val="007478A7"/>
    <w:rsid w:val="00964EE7"/>
    <w:rsid w:val="009B0C7C"/>
    <w:rsid w:val="00D6616A"/>
    <w:rsid w:val="6C77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0976D"/>
  <w15:docId w15:val="{0FF833D8-D4F2-41A6-8D5C-FD906E03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a6"/>
    <w:rsid w:val="009B0C7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9B0C7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RENXING</dc:creator>
  <cp:lastModifiedBy>王 冀</cp:lastModifiedBy>
  <cp:revision>3</cp:revision>
  <dcterms:created xsi:type="dcterms:W3CDTF">2022-12-05T02:29:00Z</dcterms:created>
  <dcterms:modified xsi:type="dcterms:W3CDTF">2022-12-09T08:58:00Z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69B643234601491898CF7F56E04A4FA4</vt:lpwstr>
  </property>
</Properties>
</file>