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1166" w14:textId="32199C21" w:rsidR="00735D34" w:rsidRPr="00EB1167" w:rsidRDefault="00000000">
      <w:pPr>
        <w:rPr>
          <w:rFonts w:ascii="黑体" w:eastAsia="黑体" w:hAnsi="黑体" w:cs="仿宋"/>
          <w:sz w:val="32"/>
          <w:szCs w:val="32"/>
        </w:rPr>
      </w:pPr>
      <w:r w:rsidRPr="00EB1167">
        <w:rPr>
          <w:rFonts w:ascii="黑体" w:eastAsia="黑体" w:hAnsi="黑体" w:cs="仿宋" w:hint="eastAsia"/>
          <w:sz w:val="32"/>
          <w:szCs w:val="32"/>
        </w:rPr>
        <w:t>附件</w:t>
      </w:r>
      <w:r w:rsidR="00EB1167" w:rsidRPr="00EB1167">
        <w:rPr>
          <w:rFonts w:ascii="黑体" w:eastAsia="黑体" w:hAnsi="黑体" w:cs="仿宋"/>
          <w:sz w:val="32"/>
          <w:szCs w:val="32"/>
        </w:rPr>
        <w:t>6</w:t>
      </w:r>
    </w:p>
    <w:p w14:paraId="25A75A3C" w14:textId="77777777" w:rsidR="00735D34" w:rsidRDefault="00000000">
      <w:pPr>
        <w:spacing w:afterLines="50" w:after="156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年辽宁省高校教师教学创新大赛评分标准</w:t>
      </w:r>
    </w:p>
    <w:p w14:paraId="203D8405" w14:textId="77777777" w:rsidR="00735D34" w:rsidRDefault="00000000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7297"/>
      </w:tblGrid>
      <w:tr w:rsidR="00735D34" w14:paraId="28E5C4BA" w14:textId="77777777">
        <w:trPr>
          <w:trHeight w:val="567"/>
        </w:trPr>
        <w:tc>
          <w:tcPr>
            <w:tcW w:w="719" w:type="pct"/>
            <w:vAlign w:val="center"/>
          </w:tcPr>
          <w:p w14:paraId="72FE6D95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281" w:type="pct"/>
            <w:vAlign w:val="center"/>
          </w:tcPr>
          <w:p w14:paraId="25BEEF0E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35D34" w14:paraId="2EDD3DFC" w14:textId="77777777">
        <w:trPr>
          <w:trHeight w:val="567"/>
        </w:trPr>
        <w:tc>
          <w:tcPr>
            <w:tcW w:w="719" w:type="pct"/>
            <w:vAlign w:val="center"/>
          </w:tcPr>
          <w:p w14:paraId="11B8E8D8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4281" w:type="pct"/>
            <w:vAlign w:val="center"/>
          </w:tcPr>
          <w:p w14:paraId="7DC94EB4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735D34" w14:paraId="59E8EA11" w14:textId="77777777">
        <w:trPr>
          <w:trHeight w:val="567"/>
        </w:trPr>
        <w:tc>
          <w:tcPr>
            <w:tcW w:w="719" w:type="pct"/>
            <w:vMerge w:val="restart"/>
            <w:vAlign w:val="center"/>
          </w:tcPr>
          <w:p w14:paraId="789FCA47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281" w:type="pct"/>
            <w:vAlign w:val="center"/>
          </w:tcPr>
          <w:p w14:paraId="25200EEA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735D34" w14:paraId="149F8A33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57687DD1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5EAFAD7D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735D34" w14:paraId="785D3E7B" w14:textId="77777777">
        <w:trPr>
          <w:trHeight w:val="567"/>
        </w:trPr>
        <w:tc>
          <w:tcPr>
            <w:tcW w:w="719" w:type="pct"/>
            <w:vMerge w:val="restart"/>
            <w:vAlign w:val="center"/>
          </w:tcPr>
          <w:p w14:paraId="47858EAF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proofErr w:type="gram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课程思政</w:t>
            </w:r>
            <w:proofErr w:type="gramEnd"/>
          </w:p>
        </w:tc>
        <w:tc>
          <w:tcPr>
            <w:tcW w:w="4281" w:type="pct"/>
            <w:vAlign w:val="center"/>
          </w:tcPr>
          <w:p w14:paraId="69BFA657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735D34" w14:paraId="5574C61B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2C32DD96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366B825C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课程思政元素</w:t>
            </w:r>
            <w:proofErr w:type="gramEnd"/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，有机融入课程教学。</w:t>
            </w:r>
          </w:p>
        </w:tc>
      </w:tr>
      <w:tr w:rsidR="00735D34" w14:paraId="556E1741" w14:textId="77777777">
        <w:trPr>
          <w:trHeight w:val="567"/>
        </w:trPr>
        <w:tc>
          <w:tcPr>
            <w:tcW w:w="719" w:type="pct"/>
            <w:vMerge w:val="restart"/>
            <w:vAlign w:val="center"/>
          </w:tcPr>
          <w:p w14:paraId="7BE0ECF8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281" w:type="pct"/>
            <w:vAlign w:val="center"/>
          </w:tcPr>
          <w:p w14:paraId="7EEFED43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</w:tr>
      <w:tr w:rsidR="00735D34" w14:paraId="2E0C8E1A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7B7EF273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50281DD0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735D34" w14:paraId="31603ACD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32B4579C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4B91BF2F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735D34" w14:paraId="01F09FB1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53BCA450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06F862BD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</w:rPr>
              <w:t>以信息技术创设教学环境，支持教学创新。</w:t>
            </w:r>
          </w:p>
        </w:tc>
      </w:tr>
      <w:tr w:rsidR="00735D34" w14:paraId="6A0AEA0F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072AF12B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1572A404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</w:rPr>
              <w:t>注重形成性评价与生成性问题的解决和应用。</w:t>
            </w:r>
          </w:p>
        </w:tc>
      </w:tr>
      <w:tr w:rsidR="00735D34" w14:paraId="44067C22" w14:textId="77777777">
        <w:trPr>
          <w:trHeight w:val="567"/>
        </w:trPr>
        <w:tc>
          <w:tcPr>
            <w:tcW w:w="719" w:type="pct"/>
            <w:vMerge w:val="restart"/>
            <w:vAlign w:val="center"/>
          </w:tcPr>
          <w:p w14:paraId="3FC23062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4281" w:type="pct"/>
            <w:vAlign w:val="center"/>
          </w:tcPr>
          <w:p w14:paraId="17C6E331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</w:tr>
      <w:tr w:rsidR="00735D34" w14:paraId="66288E5C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47D4FA12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508A5696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</w:tr>
      <w:tr w:rsidR="00735D34" w14:paraId="708CE483" w14:textId="77777777">
        <w:trPr>
          <w:trHeight w:val="567"/>
        </w:trPr>
        <w:tc>
          <w:tcPr>
            <w:tcW w:w="719" w:type="pct"/>
            <w:vMerge/>
            <w:vAlign w:val="center"/>
          </w:tcPr>
          <w:p w14:paraId="3CEA3F68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281" w:type="pct"/>
            <w:vAlign w:val="center"/>
          </w:tcPr>
          <w:p w14:paraId="018F4669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</w:tr>
      <w:tr w:rsidR="00735D34" w14:paraId="65464671" w14:textId="77777777">
        <w:trPr>
          <w:trHeight w:val="567"/>
        </w:trPr>
        <w:tc>
          <w:tcPr>
            <w:tcW w:w="719" w:type="pct"/>
            <w:vAlign w:val="center"/>
          </w:tcPr>
          <w:p w14:paraId="68276289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281" w:type="pct"/>
            <w:vAlign w:val="center"/>
          </w:tcPr>
          <w:p w14:paraId="49FC0B31" w14:textId="77777777" w:rsidR="00735D34" w:rsidRDefault="00000000">
            <w:pPr>
              <w:spacing w:line="480" w:lineRule="exact"/>
              <w:rPr>
                <w:rFonts w:ascii="Times New Roman" w:eastAsia="仿宋" w:hAnsi="Times New Roman" w:cs="仿宋"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54094F9E" w14:textId="77777777" w:rsidR="00735D34" w:rsidRDefault="00735D34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14:paraId="04402FD4" w14:textId="77777777" w:rsidR="00735D34" w:rsidRDefault="00000000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lastRenderedPageBreak/>
        <w:t>二、教学创新成果报告评分表（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894"/>
      </w:tblGrid>
      <w:tr w:rsidR="00735D34" w14:paraId="2AC57A9C" w14:textId="77777777">
        <w:trPr>
          <w:trHeight w:val="20"/>
        </w:trPr>
        <w:tc>
          <w:tcPr>
            <w:tcW w:w="954" w:type="pct"/>
            <w:vAlign w:val="center"/>
          </w:tcPr>
          <w:p w14:paraId="2D7779CF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vAlign w:val="center"/>
          </w:tcPr>
          <w:p w14:paraId="5B88D0F7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35D34" w14:paraId="272DC2F9" w14:textId="77777777">
        <w:trPr>
          <w:trHeight w:val="20"/>
        </w:trPr>
        <w:tc>
          <w:tcPr>
            <w:tcW w:w="954" w:type="pct"/>
            <w:vAlign w:val="center"/>
          </w:tcPr>
          <w:p w14:paraId="74FD7535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有明确的</w:t>
            </w:r>
            <w:proofErr w:type="spellEnd"/>
          </w:p>
          <w:p w14:paraId="3A86577C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4045" w:type="pct"/>
            <w:vAlign w:val="center"/>
          </w:tcPr>
          <w:p w14:paraId="4ED6F2CF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的理念，提出解决问题的思路与方案。</w:t>
            </w:r>
          </w:p>
        </w:tc>
      </w:tr>
      <w:tr w:rsidR="00735D34" w14:paraId="05F450FA" w14:textId="77777777">
        <w:trPr>
          <w:trHeight w:val="20"/>
        </w:trPr>
        <w:tc>
          <w:tcPr>
            <w:tcW w:w="954" w:type="pct"/>
            <w:vAlign w:val="center"/>
          </w:tcPr>
          <w:p w14:paraId="219D80C8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有明显的</w:t>
            </w:r>
            <w:proofErr w:type="spellEnd"/>
          </w:p>
          <w:p w14:paraId="32624695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4045" w:type="pct"/>
            <w:vAlign w:val="center"/>
          </w:tcPr>
          <w:p w14:paraId="7F3A985E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735D34" w14:paraId="1F248E7F" w14:textId="77777777">
        <w:trPr>
          <w:trHeight w:val="20"/>
        </w:trPr>
        <w:tc>
          <w:tcPr>
            <w:tcW w:w="954" w:type="pct"/>
            <w:vAlign w:val="center"/>
          </w:tcPr>
          <w:p w14:paraId="08D33FFF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</w:t>
            </w:r>
            <w:proofErr w:type="spellEnd"/>
          </w:p>
          <w:p w14:paraId="2B4ABD74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4045" w:type="pct"/>
            <w:vAlign w:val="center"/>
          </w:tcPr>
          <w:p w14:paraId="6D52DE3C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方面的特色、亮点和创新点，形成可供借鉴推广的经验做法。</w:t>
            </w:r>
          </w:p>
        </w:tc>
      </w:tr>
      <w:tr w:rsidR="00735D34" w14:paraId="5CE8BFCB" w14:textId="77777777">
        <w:trPr>
          <w:trHeight w:val="20"/>
        </w:trPr>
        <w:tc>
          <w:tcPr>
            <w:tcW w:w="954" w:type="pct"/>
            <w:vAlign w:val="center"/>
          </w:tcPr>
          <w:p w14:paraId="587B6ACA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关注技术</w:t>
            </w:r>
          </w:p>
          <w:p w14:paraId="11BC9A42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  <w:t>应用于教学</w:t>
            </w:r>
          </w:p>
        </w:tc>
        <w:tc>
          <w:tcPr>
            <w:tcW w:w="4045" w:type="pct"/>
            <w:vAlign w:val="center"/>
          </w:tcPr>
          <w:p w14:paraId="0B768569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735D34" w14:paraId="22504873" w14:textId="77777777">
        <w:trPr>
          <w:trHeight w:val="20"/>
        </w:trPr>
        <w:tc>
          <w:tcPr>
            <w:tcW w:w="954" w:type="pct"/>
            <w:vAlign w:val="center"/>
          </w:tcPr>
          <w:p w14:paraId="6812C6DB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注重创新</w:t>
            </w:r>
            <w:proofErr w:type="spellEnd"/>
          </w:p>
          <w:p w14:paraId="33639FEB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4045" w:type="pct"/>
            <w:vAlign w:val="center"/>
          </w:tcPr>
          <w:p w14:paraId="0FFAC47A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7CF82C3B" w14:textId="77777777" w:rsidR="00735D34" w:rsidRDefault="00735D34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14:paraId="57C5C613" w14:textId="77777777" w:rsidR="00735D34" w:rsidRDefault="00000000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053"/>
      </w:tblGrid>
      <w:tr w:rsidR="00735D34" w14:paraId="3552D4DE" w14:textId="77777777">
        <w:trPr>
          <w:trHeight w:val="20"/>
        </w:trPr>
        <w:tc>
          <w:tcPr>
            <w:tcW w:w="861" w:type="pct"/>
            <w:vAlign w:val="center"/>
          </w:tcPr>
          <w:p w14:paraId="594C9D71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139" w:type="pct"/>
            <w:vAlign w:val="center"/>
          </w:tcPr>
          <w:p w14:paraId="6B40F062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35D34" w14:paraId="4B2F36E9" w14:textId="77777777">
        <w:trPr>
          <w:trHeight w:val="20"/>
        </w:trPr>
        <w:tc>
          <w:tcPr>
            <w:tcW w:w="861" w:type="pct"/>
            <w:vAlign w:val="center"/>
          </w:tcPr>
          <w:p w14:paraId="45BD0677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4139" w:type="pct"/>
            <w:vAlign w:val="center"/>
          </w:tcPr>
          <w:p w14:paraId="7FADD77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的理念，教学目标符合学科特点和学生实际；</w:t>
            </w: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 w:rsidR="00735D34" w14:paraId="299F59C3" w14:textId="77777777">
        <w:trPr>
          <w:trHeight w:val="20"/>
        </w:trPr>
        <w:tc>
          <w:tcPr>
            <w:tcW w:w="861" w:type="pct"/>
            <w:vMerge w:val="restart"/>
            <w:vAlign w:val="center"/>
          </w:tcPr>
          <w:p w14:paraId="6D5A6448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139" w:type="pct"/>
            <w:vAlign w:val="center"/>
          </w:tcPr>
          <w:p w14:paraId="3FC5FD9E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735D34" w14:paraId="36D317F6" w14:textId="77777777">
        <w:trPr>
          <w:trHeight w:val="20"/>
        </w:trPr>
        <w:tc>
          <w:tcPr>
            <w:tcW w:w="861" w:type="pct"/>
            <w:vMerge/>
            <w:vAlign w:val="center"/>
          </w:tcPr>
          <w:p w14:paraId="61434CA1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6DDF9E91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735D34" w14:paraId="76F65FDD" w14:textId="77777777">
        <w:trPr>
          <w:trHeight w:val="20"/>
        </w:trPr>
        <w:tc>
          <w:tcPr>
            <w:tcW w:w="861" w:type="pct"/>
            <w:vAlign w:val="center"/>
          </w:tcPr>
          <w:p w14:paraId="5B4B18CC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4139" w:type="pct"/>
            <w:vAlign w:val="center"/>
          </w:tcPr>
          <w:p w14:paraId="6B03418B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学生认知特点和起点水平表述恰当，学习习惯和能力分析合理。</w:t>
            </w:r>
          </w:p>
        </w:tc>
      </w:tr>
      <w:tr w:rsidR="00735D34" w14:paraId="29B1059A" w14:textId="77777777">
        <w:trPr>
          <w:trHeight w:val="20"/>
        </w:trPr>
        <w:tc>
          <w:tcPr>
            <w:tcW w:w="861" w:type="pct"/>
            <w:vAlign w:val="center"/>
          </w:tcPr>
          <w:p w14:paraId="64C8908D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4139" w:type="pct"/>
            <w:vAlign w:val="center"/>
          </w:tcPr>
          <w:p w14:paraId="7D5E676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735D34" w14:paraId="1E01083E" w14:textId="77777777">
        <w:trPr>
          <w:trHeight w:val="20"/>
        </w:trPr>
        <w:tc>
          <w:tcPr>
            <w:tcW w:w="861" w:type="pct"/>
            <w:vMerge w:val="restart"/>
            <w:vAlign w:val="center"/>
          </w:tcPr>
          <w:p w14:paraId="0730A71C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4139" w:type="pct"/>
            <w:vAlign w:val="center"/>
          </w:tcPr>
          <w:p w14:paraId="70879F8E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</w:tr>
      <w:tr w:rsidR="00735D34" w14:paraId="1742048B" w14:textId="77777777">
        <w:trPr>
          <w:trHeight w:val="20"/>
        </w:trPr>
        <w:tc>
          <w:tcPr>
            <w:tcW w:w="861" w:type="pct"/>
            <w:vMerge/>
            <w:vAlign w:val="center"/>
          </w:tcPr>
          <w:p w14:paraId="28A5FD87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02FBF711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735D34" w14:paraId="78BA6BEC" w14:textId="77777777">
        <w:trPr>
          <w:trHeight w:val="20"/>
        </w:trPr>
        <w:tc>
          <w:tcPr>
            <w:tcW w:w="861" w:type="pct"/>
            <w:vMerge/>
            <w:vAlign w:val="center"/>
          </w:tcPr>
          <w:p w14:paraId="5AB51945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70975590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能根据课程特点，用创新的教学策略、方法、技术解决课堂中存在的各种问题和困难；</w:t>
            </w: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lastRenderedPageBreak/>
              <w:t>教学重点突出，难点把握准确。</w:t>
            </w:r>
          </w:p>
        </w:tc>
      </w:tr>
      <w:tr w:rsidR="00735D34" w14:paraId="318DD6FD" w14:textId="77777777">
        <w:trPr>
          <w:trHeight w:val="20"/>
        </w:trPr>
        <w:tc>
          <w:tcPr>
            <w:tcW w:w="861" w:type="pct"/>
            <w:vMerge/>
            <w:vAlign w:val="center"/>
          </w:tcPr>
          <w:p w14:paraId="22CB2B41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6747337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735D34" w14:paraId="77BEC8A3" w14:textId="77777777">
        <w:trPr>
          <w:trHeight w:val="20"/>
        </w:trPr>
        <w:tc>
          <w:tcPr>
            <w:tcW w:w="861" w:type="pct"/>
            <w:vMerge w:val="restart"/>
            <w:vAlign w:val="center"/>
          </w:tcPr>
          <w:p w14:paraId="297D6654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4139" w:type="pct"/>
            <w:vAlign w:val="center"/>
          </w:tcPr>
          <w:p w14:paraId="4ACB63C1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采用多元评价方法，合理评价学生知识、能力与思维的发展。</w:t>
            </w:r>
          </w:p>
        </w:tc>
      </w:tr>
      <w:tr w:rsidR="00735D34" w14:paraId="60282BD0" w14:textId="77777777">
        <w:trPr>
          <w:trHeight w:val="20"/>
        </w:trPr>
        <w:tc>
          <w:tcPr>
            <w:tcW w:w="861" w:type="pct"/>
            <w:vMerge/>
            <w:vAlign w:val="center"/>
          </w:tcPr>
          <w:p w14:paraId="6D241A23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139" w:type="pct"/>
            <w:vAlign w:val="center"/>
          </w:tcPr>
          <w:p w14:paraId="1D0B938C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735D34" w14:paraId="02F0D31E" w14:textId="77777777">
        <w:trPr>
          <w:trHeight w:val="20"/>
        </w:trPr>
        <w:tc>
          <w:tcPr>
            <w:tcW w:w="861" w:type="pct"/>
            <w:vAlign w:val="center"/>
          </w:tcPr>
          <w:p w14:paraId="0025AF1F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4139" w:type="pct"/>
            <w:vAlign w:val="center"/>
          </w:tcPr>
          <w:p w14:paraId="40BBE299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735D34" w14:paraId="2FE1AE11" w14:textId="77777777">
        <w:trPr>
          <w:trHeight w:val="20"/>
        </w:trPr>
        <w:tc>
          <w:tcPr>
            <w:tcW w:w="861" w:type="pct"/>
            <w:vAlign w:val="center"/>
          </w:tcPr>
          <w:p w14:paraId="6BDFC4FE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4139" w:type="pct"/>
            <w:vAlign w:val="center"/>
          </w:tcPr>
          <w:p w14:paraId="02952CBB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7FDF9B7D" w14:textId="77777777" w:rsidR="00735D34" w:rsidRDefault="00735D34">
      <w:pPr>
        <w:pStyle w:val="a0"/>
        <w:ind w:firstLineChars="0" w:firstLine="0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405D0F09" w14:textId="77777777" w:rsidR="00735D34" w:rsidRDefault="00000000">
      <w:pPr>
        <w:pStyle w:val="a0"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lastRenderedPageBreak/>
        <w:t>2023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年辽宁省高校教师教学创新大赛评分标准</w:t>
      </w:r>
    </w:p>
    <w:p w14:paraId="4D16933A" w14:textId="77777777" w:rsidR="00735D34" w:rsidRDefault="00000000">
      <w:pPr>
        <w:pStyle w:val="a0"/>
        <w:spacing w:afterLines="50" w:after="156"/>
        <w:ind w:firstLineChars="0" w:firstLine="0"/>
        <w:jc w:val="center"/>
        <w:rPr>
          <w:rFonts w:ascii="Times New Roman" w:eastAsia="方正小标宋简体" w:hAnsi="Times New Roman" w:cs="方正小标宋简体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（课程</w:t>
      </w:r>
      <w:proofErr w:type="gramStart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思政组</w:t>
      </w:r>
      <w:proofErr w:type="gramEnd"/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）</w:t>
      </w:r>
    </w:p>
    <w:p w14:paraId="761AF26E" w14:textId="77777777" w:rsidR="00735D34" w:rsidRDefault="00735D34">
      <w:pPr>
        <w:pStyle w:val="a0"/>
        <w:spacing w:afterLines="50" w:after="156"/>
        <w:ind w:firstLineChars="0" w:firstLine="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02D3686A" w14:textId="77777777" w:rsidR="00735D34" w:rsidRDefault="00000000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496"/>
      </w:tblGrid>
      <w:tr w:rsidR="00735D34" w14:paraId="09F4F164" w14:textId="77777777">
        <w:trPr>
          <w:trHeight w:val="68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6721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0E72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35D34" w14:paraId="28045B59" w14:textId="77777777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696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教学理念与目标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9BA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735D34" w14:paraId="30F9A2F8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3E16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9E88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735D34" w14:paraId="77CECE7E" w14:textId="77777777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DC95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DD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与专业教育紧密结合，帮助学生丰富学识、增长见识、塑造品格。</w:t>
            </w:r>
          </w:p>
        </w:tc>
      </w:tr>
      <w:tr w:rsidR="00735D34" w14:paraId="4FD4FAB1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A59E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835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的思政资源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735D34" w14:paraId="79B5861B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596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ACD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735D34" w14:paraId="233495C6" w14:textId="77777777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BFA1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教学过程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6D37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735D34" w14:paraId="1ED1A681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8A6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93A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735D34" w14:paraId="1079F513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73EF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863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735D34" w14:paraId="12B453CC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344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560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735D34" w14:paraId="308B0796" w14:textId="77777777">
        <w:trPr>
          <w:trHeight w:val="680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B20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教学效果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3A9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735D34" w14:paraId="7A757AE5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D015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BDF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735D34" w14:paraId="6067FB35" w14:textId="77777777">
        <w:trPr>
          <w:trHeight w:val="680"/>
        </w:trPr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EF0" w14:textId="77777777" w:rsidR="00735D34" w:rsidRDefault="00735D34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D785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735D34" w14:paraId="1E547C79" w14:textId="77777777">
        <w:trPr>
          <w:trHeight w:val="68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DB1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362F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2A37E7CE" w14:textId="77777777" w:rsidR="00735D34" w:rsidRDefault="00735D34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</w:p>
    <w:p w14:paraId="3DC48601" w14:textId="77777777" w:rsidR="00735D34" w:rsidRDefault="00000000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二、课程</w:t>
      </w:r>
      <w:proofErr w:type="gramStart"/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思政创新</w:t>
      </w:r>
      <w:proofErr w:type="gramEnd"/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报告评分表（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894"/>
      </w:tblGrid>
      <w:tr w:rsidR="00735D34" w14:paraId="146E85B0" w14:textId="77777777">
        <w:trPr>
          <w:trHeight w:val="54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A8BC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C00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35D34" w14:paraId="79CB571F" w14:textId="77777777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3D0" w14:textId="77777777" w:rsidR="00735D34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问题</w:t>
            </w:r>
            <w:proofErr w:type="spellEnd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937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过程中的真实问题。</w:t>
            </w:r>
          </w:p>
        </w:tc>
      </w:tr>
      <w:tr w:rsidR="00735D34" w14:paraId="761E0C08" w14:textId="77777777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FCB" w14:textId="77777777" w:rsidR="00735D34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0838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能够准确把握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课程思政的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735D34" w14:paraId="604F3BB2" w14:textId="77777777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77E1" w14:textId="77777777" w:rsidR="00735D34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F0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能够切实解决课程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735D34" w14:paraId="3CD92481" w14:textId="77777777">
        <w:trPr>
          <w:trHeight w:val="2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20D" w14:textId="77777777" w:rsidR="00735D34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564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能对课程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思政实践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新方法、新模式。</w:t>
            </w:r>
          </w:p>
        </w:tc>
      </w:tr>
    </w:tbl>
    <w:p w14:paraId="715A2C85" w14:textId="77777777" w:rsidR="00735D34" w:rsidRDefault="00735D34">
      <w:pPr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p w14:paraId="2B6AEB58" w14:textId="77777777" w:rsidR="00735D34" w:rsidRDefault="00000000">
      <w:pPr>
        <w:rPr>
          <w:rFonts w:ascii="Times New Roman" w:eastAsia="黑体" w:hAnsi="Times New Roman" w:cs="黑体"/>
          <w:bCs/>
          <w:color w:val="00000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6908"/>
      </w:tblGrid>
      <w:tr w:rsidR="00735D34" w14:paraId="3EEEFE36" w14:textId="77777777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0B7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CD7" w14:textId="77777777" w:rsidR="00735D34" w:rsidRDefault="00000000">
            <w:pPr>
              <w:spacing w:line="480" w:lineRule="exact"/>
              <w:jc w:val="center"/>
              <w:rPr>
                <w:rFonts w:ascii="Times New Roman" w:eastAsia="黑体" w:hAnsi="Times New Roman" w:cs="黑体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lang w:eastAsia="en-US" w:bidi="en-US"/>
              </w:rPr>
              <w:t>评价要点</w:t>
            </w:r>
            <w:proofErr w:type="spellEnd"/>
          </w:p>
        </w:tc>
      </w:tr>
      <w:tr w:rsidR="00735D34" w14:paraId="7599C6D1" w14:textId="77777777">
        <w:trPr>
          <w:trHeight w:val="115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9BE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教学</w:t>
            </w: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理念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CD7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735D34" w14:paraId="2F867463" w14:textId="77777777">
        <w:trPr>
          <w:trHeight w:val="202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43A7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总体设计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DBC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遵循教学理念，围绕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735D34" w14:paraId="680E86E5" w14:textId="77777777">
        <w:trPr>
          <w:trHeight w:val="1634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D18E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lastRenderedPageBreak/>
              <w:t>教学目标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B6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735D34" w14:paraId="41827B86" w14:textId="77777777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88B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学情分析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DECE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735D34" w14:paraId="120BDB0C" w14:textId="77777777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2BB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DB9C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资源挖掘深入准确，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思政资源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和知识内容融合紧密恰当。</w:t>
            </w:r>
          </w:p>
        </w:tc>
      </w:tr>
      <w:tr w:rsidR="00735D34" w14:paraId="2490D2AF" w14:textId="77777777">
        <w:trPr>
          <w:trHeight w:val="20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9FF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过程与方法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62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735D34" w14:paraId="1C071A63" w14:textId="77777777">
        <w:trPr>
          <w:trHeight w:val="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43DC" w14:textId="77777777" w:rsidR="00735D34" w:rsidRDefault="00735D34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948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735D34" w14:paraId="3564290B" w14:textId="77777777">
        <w:trPr>
          <w:trHeight w:val="20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987" w14:textId="77777777" w:rsidR="00735D34" w:rsidRDefault="00735D34">
            <w:pPr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769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有机融入教学过程。</w:t>
            </w:r>
          </w:p>
        </w:tc>
      </w:tr>
      <w:tr w:rsidR="00735D34" w14:paraId="7981DB07" w14:textId="77777777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2ED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考评与反馈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65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735D34" w14:paraId="16BFE05B" w14:textId="77777777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8353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设计创新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AA4C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735D34" w14:paraId="6217704B" w14:textId="77777777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C61E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文档规范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5C8C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文字、符号、单位和公式符合标准规范；</w:t>
            </w:r>
          </w:p>
          <w:p w14:paraId="5E920CB2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语言简洁、明了，字体、图表运用适当；</w:t>
            </w:r>
          </w:p>
          <w:p w14:paraId="23FDFE74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文档结构完整，布局合理，格式美观。</w:t>
            </w:r>
          </w:p>
        </w:tc>
      </w:tr>
      <w:tr w:rsidR="00735D34" w14:paraId="79B5EDA5" w14:textId="77777777">
        <w:trPr>
          <w:trHeight w:val="2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A61" w14:textId="77777777" w:rsidR="00735D34" w:rsidRDefault="00000000">
            <w:pPr>
              <w:spacing w:line="480" w:lineRule="exact"/>
              <w:jc w:val="center"/>
              <w:rPr>
                <w:rFonts w:ascii="Times New Roman" w:eastAsia="仿宋" w:hAnsi="Times New Roman" w:cs="仿宋"/>
                <w:b/>
                <w:bCs/>
                <w:spacing w:val="-12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lang w:bidi="en-US"/>
              </w:rPr>
              <w:t>现场交流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BC0" w14:textId="77777777" w:rsidR="00735D34" w:rsidRDefault="00000000">
            <w:pPr>
              <w:spacing w:line="480" w:lineRule="exact"/>
              <w:rPr>
                <w:rFonts w:ascii="Times New Roman" w:eastAsia="仿宋" w:hAnsi="Times New Roman" w:cs="Times New Roman"/>
                <w:spacing w:val="-1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lang w:bidi="en-US"/>
              </w:rPr>
              <w:t>观点正确，切中要点，条理清晰，重点突出，表达流畅。</w:t>
            </w:r>
          </w:p>
        </w:tc>
      </w:tr>
    </w:tbl>
    <w:p w14:paraId="6E03652C" w14:textId="1DC1F3C4" w:rsidR="00735D34" w:rsidRPr="00F031B5" w:rsidRDefault="00735D34"/>
    <w:sectPr w:rsidR="00735D34" w:rsidRPr="00F0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8CAF" w14:textId="77777777" w:rsidR="002E4CB5" w:rsidRDefault="002E4CB5" w:rsidP="00F031B5">
      <w:r>
        <w:separator/>
      </w:r>
    </w:p>
  </w:endnote>
  <w:endnote w:type="continuationSeparator" w:id="0">
    <w:p w14:paraId="09301FAF" w14:textId="77777777" w:rsidR="002E4CB5" w:rsidRDefault="002E4CB5" w:rsidP="00F0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D843" w14:textId="77777777" w:rsidR="002E4CB5" w:rsidRDefault="002E4CB5" w:rsidP="00F031B5">
      <w:r>
        <w:separator/>
      </w:r>
    </w:p>
  </w:footnote>
  <w:footnote w:type="continuationSeparator" w:id="0">
    <w:p w14:paraId="50E07AC2" w14:textId="77777777" w:rsidR="002E4CB5" w:rsidRDefault="002E4CB5" w:rsidP="00F0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llMTM5NzA2ZTVmNTg4YTE1MWU2YWMwMTAwNWQxNGEifQ=="/>
  </w:docVars>
  <w:rsids>
    <w:rsidRoot w:val="2EA20494"/>
    <w:rsid w:val="002E4CB5"/>
    <w:rsid w:val="00735D34"/>
    <w:rsid w:val="00EB1167"/>
    <w:rsid w:val="00F031B5"/>
    <w:rsid w:val="2EA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AC346"/>
  <w15:docId w15:val="{6F9D1811-A808-4C4B-96E3-CAABC63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header"/>
    <w:basedOn w:val="a"/>
    <w:link w:val="a5"/>
    <w:rsid w:val="00F03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031B5"/>
    <w:rPr>
      <w:kern w:val="2"/>
      <w:sz w:val="18"/>
      <w:szCs w:val="18"/>
    </w:rPr>
  </w:style>
  <w:style w:type="paragraph" w:styleId="a6">
    <w:name w:val="footer"/>
    <w:basedOn w:val="a"/>
    <w:link w:val="a7"/>
    <w:rsid w:val="00F03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F031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RENXING</dc:creator>
  <cp:lastModifiedBy>王 冀</cp:lastModifiedBy>
  <cp:revision>3</cp:revision>
  <dcterms:created xsi:type="dcterms:W3CDTF">2022-12-05T02:46:00Z</dcterms:created>
  <dcterms:modified xsi:type="dcterms:W3CDTF">2022-12-13T07:43:00Z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39E01AC71207451A9E7009313F805EDC</vt:lpwstr>
  </property>
</Properties>
</file>