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05827B">
      <w:pPr>
        <w:snapToGrid w:val="0"/>
        <w:jc w:val="center"/>
        <w:rPr>
          <w:rStyle w:val="13"/>
          <w:rFonts w:eastAsia="方正小标宋_GBK"/>
          <w:sz w:val="30"/>
          <w:szCs w:val="30"/>
        </w:rPr>
      </w:pPr>
      <w:r>
        <w:rPr>
          <w:rStyle w:val="13"/>
          <w:rFonts w:eastAsia="方正小标宋_GBK"/>
          <w:sz w:val="30"/>
          <w:szCs w:val="30"/>
        </w:rPr>
        <w:t>在校残疾大学生报考202</w:t>
      </w:r>
      <w:r>
        <w:rPr>
          <w:rStyle w:val="13"/>
          <w:rFonts w:hint="eastAsia" w:eastAsia="方正小标宋_GBK"/>
          <w:sz w:val="30"/>
          <w:szCs w:val="30"/>
          <w:lang w:val="en-US" w:eastAsia="zh-CN"/>
        </w:rPr>
        <w:t>6</w:t>
      </w:r>
      <w:r>
        <w:rPr>
          <w:rStyle w:val="13"/>
          <w:rFonts w:eastAsia="方正小标宋_GBK"/>
          <w:sz w:val="30"/>
          <w:szCs w:val="30"/>
        </w:rPr>
        <w:t>年</w:t>
      </w:r>
      <w:r>
        <w:rPr>
          <w:rStyle w:val="13"/>
          <w:rFonts w:hint="eastAsia" w:eastAsia="方正小标宋_GBK"/>
          <w:sz w:val="30"/>
          <w:szCs w:val="30"/>
          <w:lang w:val="en-US" w:eastAsia="zh-CN"/>
        </w:rPr>
        <w:t>下半年</w:t>
      </w:r>
      <w:r>
        <w:rPr>
          <w:rStyle w:val="13"/>
          <w:rFonts w:eastAsia="方正小标宋_GBK"/>
          <w:sz w:val="30"/>
          <w:szCs w:val="30"/>
        </w:rPr>
        <w:t>全国大学</w:t>
      </w:r>
      <w:r>
        <w:rPr>
          <w:rStyle w:val="13"/>
          <w:rFonts w:hint="eastAsia" w:eastAsia="方正小标宋_GBK"/>
          <w:sz w:val="30"/>
          <w:szCs w:val="30"/>
          <w:lang w:val="en-US" w:eastAsia="zh-CN"/>
        </w:rPr>
        <w:t>英</w:t>
      </w:r>
      <w:r>
        <w:rPr>
          <w:rStyle w:val="13"/>
          <w:rFonts w:eastAsia="方正小标宋_GBK"/>
          <w:sz w:val="30"/>
          <w:szCs w:val="30"/>
        </w:rPr>
        <w:t>语四、六级考试</w:t>
      </w:r>
    </w:p>
    <w:p w14:paraId="5654B74C">
      <w:pPr>
        <w:snapToGrid w:val="0"/>
        <w:jc w:val="center"/>
        <w:rPr>
          <w:rStyle w:val="13"/>
          <w:rFonts w:eastAsia="方正小标宋_GBK"/>
          <w:sz w:val="30"/>
          <w:szCs w:val="30"/>
        </w:rPr>
      </w:pPr>
      <w:r>
        <w:rPr>
          <w:rStyle w:val="13"/>
          <w:rFonts w:eastAsia="方正小标宋_GBK"/>
          <w:sz w:val="30"/>
          <w:szCs w:val="30"/>
        </w:rPr>
        <w:t>合理便利申请表</w:t>
      </w:r>
    </w:p>
    <w:tbl>
      <w:tblPr>
        <w:tblStyle w:val="6"/>
        <w:tblW w:w="852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17"/>
        <w:gridCol w:w="1134"/>
        <w:gridCol w:w="1843"/>
        <w:gridCol w:w="2268"/>
        <w:gridCol w:w="2460"/>
      </w:tblGrid>
      <w:tr w14:paraId="36C6EF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0F32F81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姓名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DCFDE5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15127A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有效身份证件号码</w:t>
            </w:r>
          </w:p>
        </w:tc>
        <w:tc>
          <w:tcPr>
            <w:tcW w:w="2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F932AF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</w:tr>
      <w:tr w14:paraId="38488E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EB23EBC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残疾类型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A0F0A8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49637C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残疾级别</w:t>
            </w:r>
          </w:p>
        </w:tc>
        <w:tc>
          <w:tcPr>
            <w:tcW w:w="24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4EAC10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</w:tr>
      <w:tr w14:paraId="44A162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21E176A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残疾人证件号</w:t>
            </w:r>
          </w:p>
        </w:tc>
        <w:tc>
          <w:tcPr>
            <w:tcW w:w="6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5D15E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</w:tr>
      <w:tr w14:paraId="23D49B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9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615F396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报考科目</w:t>
            </w:r>
          </w:p>
        </w:tc>
        <w:tc>
          <w:tcPr>
            <w:tcW w:w="657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6EE2AE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</w:tr>
      <w:tr w14:paraId="54537B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000000"/>
            <w:vAlign w:val="center"/>
          </w:tcPr>
          <w:p w14:paraId="29CD3034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申</w:t>
            </w:r>
          </w:p>
          <w:p w14:paraId="1676F1E6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请</w:t>
            </w:r>
          </w:p>
          <w:p w14:paraId="7D0C3C6C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合</w:t>
            </w:r>
          </w:p>
          <w:p w14:paraId="4A05FC7A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理</w:t>
            </w:r>
          </w:p>
          <w:p w14:paraId="39BB8892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便</w:t>
            </w:r>
          </w:p>
          <w:p w14:paraId="34DC8E53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利</w:t>
            </w:r>
          </w:p>
        </w:tc>
        <w:tc>
          <w:tcPr>
            <w:tcW w:w="7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B36C14">
            <w:pPr>
              <w:snapToGrid w:val="0"/>
              <w:spacing w:line="480" w:lineRule="auto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请在对应的方框勾选（可多选）</w:t>
            </w:r>
          </w:p>
        </w:tc>
      </w:tr>
      <w:tr w14:paraId="6C046A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000000"/>
          </w:tcPr>
          <w:p w14:paraId="11C945AF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</w:p>
        </w:tc>
        <w:tc>
          <w:tcPr>
            <w:tcW w:w="7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E7F64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1.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 xml:space="preserve">使用盲文卷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使用大字号试卷  </w:t>
            </w:r>
            <w:r>
              <w:rPr>
                <w:rStyle w:val="13"/>
                <w:rFonts w:eastAsia="仿宋"/>
                <w:sz w:val="22"/>
                <w:szCs w:val="22"/>
              </w:rPr>
              <w:t></w:t>
            </w:r>
            <w:r>
              <w:rPr>
                <w:rStyle w:val="13"/>
                <w:rFonts w:eastAsia="仿宋"/>
                <w:sz w:val="24"/>
              </w:rPr>
              <w:t xml:space="preserve">使用普通试卷  </w:t>
            </w:r>
          </w:p>
          <w:p w14:paraId="5DBBE62E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 xml:space="preserve">2.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>免除听力考试</w:t>
            </w:r>
          </w:p>
          <w:p w14:paraId="510D323B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3.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 xml:space="preserve">携带盲文笔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携带盲文手写板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>携带盲文打字机</w:t>
            </w:r>
          </w:p>
          <w:p w14:paraId="3277C9A3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携带电子助视器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携带照明台灯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携带光学放大镜  </w:t>
            </w:r>
          </w:p>
          <w:p w14:paraId="553718BD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携带盲杖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携带盲文作图工具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>携带橡胶垫</w:t>
            </w:r>
          </w:p>
          <w:p w14:paraId="50C57898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4.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 xml:space="preserve">携带助听器    </w:t>
            </w:r>
            <w:r>
              <w:rPr>
                <w:rStyle w:val="13"/>
                <w:rFonts w:eastAsia="仿宋"/>
                <w:sz w:val="22"/>
                <w:szCs w:val="22"/>
              </w:rPr>
              <w:t>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>佩带人工耳蜗</w:t>
            </w:r>
          </w:p>
          <w:p w14:paraId="4AAD6377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5.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 xml:space="preserve">使用轮椅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 xml:space="preserve">携带拐杖  </w:t>
            </w:r>
            <w:r>
              <w:rPr>
                <w:rStyle w:val="13"/>
                <w:rFonts w:eastAsia="仿宋"/>
                <w:sz w:val="28"/>
                <w:szCs w:val="28"/>
              </w:rPr>
              <w:t>□</w:t>
            </w:r>
            <w:r>
              <w:rPr>
                <w:rStyle w:val="13"/>
                <w:rFonts w:eastAsia="仿宋"/>
                <w:sz w:val="24"/>
              </w:rPr>
              <w:t>携带特殊桌椅</w:t>
            </w:r>
          </w:p>
          <w:p w14:paraId="02668FAF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6.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>延长考试时间</w:t>
            </w:r>
          </w:p>
          <w:p w14:paraId="7C1DAD3B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7.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>需要引导辅助</w:t>
            </w:r>
          </w:p>
          <w:p w14:paraId="01473D67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8.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>需要手语翻译</w:t>
            </w:r>
          </w:p>
          <w:p w14:paraId="62EC56E8">
            <w:pPr>
              <w:snapToGrid w:val="0"/>
              <w:spacing w:line="500" w:lineRule="exact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9.</w:t>
            </w:r>
            <w:r>
              <w:rPr>
                <w:rStyle w:val="13"/>
                <w:rFonts w:eastAsia="仿宋"/>
                <w:sz w:val="28"/>
                <w:szCs w:val="28"/>
              </w:rPr>
              <w:t xml:space="preserve"> □</w:t>
            </w:r>
            <w:r>
              <w:rPr>
                <w:rStyle w:val="13"/>
                <w:rFonts w:eastAsia="仿宋"/>
                <w:sz w:val="24"/>
              </w:rPr>
              <w:t>优先进入考点、考场</w:t>
            </w:r>
          </w:p>
        </w:tc>
      </w:tr>
      <w:tr w14:paraId="2026B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pct10" w:color="auto" w:fill="000000"/>
          </w:tcPr>
          <w:p w14:paraId="67D5D8C4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其</w:t>
            </w:r>
          </w:p>
          <w:p w14:paraId="33E8E8B3">
            <w:pPr>
              <w:snapToGrid w:val="0"/>
              <w:spacing w:line="480" w:lineRule="auto"/>
              <w:jc w:val="center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它</w:t>
            </w:r>
          </w:p>
        </w:tc>
        <w:tc>
          <w:tcPr>
            <w:tcW w:w="770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26BD6">
            <w:pPr>
              <w:snapToGrid w:val="0"/>
              <w:spacing w:line="480" w:lineRule="auto"/>
              <w:jc w:val="left"/>
              <w:rPr>
                <w:rStyle w:val="13"/>
                <w:rFonts w:eastAsia="仿宋"/>
                <w:sz w:val="24"/>
              </w:rPr>
            </w:pPr>
            <w:r>
              <w:rPr>
                <w:rStyle w:val="13"/>
                <w:rFonts w:eastAsia="仿宋"/>
                <w:sz w:val="24"/>
              </w:rPr>
              <w:t>如有其它便利申请，请在此栏内填写</w:t>
            </w:r>
          </w:p>
        </w:tc>
      </w:tr>
    </w:tbl>
    <w:p w14:paraId="358A059E">
      <w:pPr>
        <w:snapToGrid w:val="0"/>
        <w:jc w:val="center"/>
        <w:rPr>
          <w:rStyle w:val="13"/>
          <w:rFonts w:eastAsia="仿宋"/>
          <w:sz w:val="24"/>
        </w:rPr>
      </w:pPr>
    </w:p>
    <w:p w14:paraId="4A5B402E">
      <w:pPr>
        <w:snapToGrid w:val="0"/>
        <w:jc w:val="center"/>
        <w:rPr>
          <w:rStyle w:val="13"/>
          <w:rFonts w:eastAsia="仿宋"/>
          <w:sz w:val="24"/>
        </w:rPr>
      </w:pPr>
    </w:p>
    <w:p w14:paraId="375A4D6D">
      <w:pPr>
        <w:snapToGrid w:val="0"/>
        <w:jc w:val="center"/>
        <w:rPr>
          <w:rStyle w:val="13"/>
          <w:rFonts w:eastAsia="仿宋"/>
          <w:sz w:val="24"/>
        </w:rPr>
      </w:pPr>
      <w:r>
        <w:rPr>
          <w:rStyle w:val="13"/>
          <w:rFonts w:eastAsia="仿宋"/>
          <w:sz w:val="24"/>
        </w:rPr>
        <w:t>申请人/申请人法定监护人签字：__________</w:t>
      </w:r>
    </w:p>
    <w:p w14:paraId="2EF70E77">
      <w:pPr>
        <w:snapToGrid w:val="0"/>
        <w:jc w:val="center"/>
        <w:rPr>
          <w:rStyle w:val="13"/>
          <w:rFonts w:eastAsia="仿宋"/>
          <w:sz w:val="28"/>
          <w:szCs w:val="28"/>
        </w:rPr>
      </w:pPr>
      <w:r>
        <w:rPr>
          <w:rStyle w:val="13"/>
          <w:rFonts w:eastAsia="仿宋"/>
          <w:sz w:val="28"/>
          <w:szCs w:val="28"/>
        </w:rPr>
        <w:t>(</w:t>
      </w:r>
      <w:r>
        <w:rPr>
          <w:rStyle w:val="13"/>
          <w:rFonts w:eastAsia="仿宋"/>
          <w:szCs w:val="21"/>
        </w:rPr>
        <w:t>法定监护人签字的请说明情况，并提供监护人的相关有效身份证件复印件，联系方式等</w:t>
      </w:r>
      <w:r>
        <w:rPr>
          <w:rStyle w:val="13"/>
          <w:rFonts w:eastAsia="仿宋"/>
          <w:sz w:val="28"/>
          <w:szCs w:val="28"/>
        </w:rPr>
        <w:t>)</w:t>
      </w:r>
    </w:p>
    <w:p w14:paraId="2D39EE05">
      <w:pPr>
        <w:snapToGrid w:val="0"/>
        <w:jc w:val="right"/>
        <w:rPr>
          <w:rStyle w:val="13"/>
          <w:rFonts w:eastAsia="仿宋"/>
          <w:sz w:val="28"/>
          <w:szCs w:val="28"/>
        </w:rPr>
      </w:pPr>
      <w:r>
        <w:rPr>
          <w:rStyle w:val="13"/>
          <w:rFonts w:eastAsia="仿宋"/>
          <w:sz w:val="28"/>
          <w:szCs w:val="28"/>
        </w:rPr>
        <w:t>日期：____年___月__日</w:t>
      </w:r>
    </w:p>
    <w:p w14:paraId="0CDDD2CC">
      <w:pPr>
        <w:snapToGrid w:val="0"/>
        <w:spacing w:line="360" w:lineRule="auto"/>
        <w:ind w:firstLine="240" w:firstLineChars="100"/>
        <w:rPr>
          <w:rStyle w:val="13"/>
          <w:sz w:val="24"/>
        </w:rPr>
      </w:pPr>
      <w:r>
        <w:rPr>
          <w:rStyle w:val="13"/>
          <w:sz w:val="24"/>
        </w:rPr>
        <w:br w:type="textWrapping"/>
      </w:r>
    </w:p>
    <w:p w14:paraId="21F9587E">
      <w:pPr>
        <w:snapToGrid w:val="0"/>
        <w:spacing w:line="360" w:lineRule="auto"/>
        <w:ind w:firstLine="240" w:firstLineChars="100"/>
        <w:rPr>
          <w:rStyle w:val="13"/>
          <w:sz w:val="24"/>
        </w:rPr>
      </w:pPr>
    </w:p>
    <w:p w14:paraId="1AF0BDC7">
      <w:pPr>
        <w:snapToGrid w:val="0"/>
        <w:spacing w:line="360" w:lineRule="auto"/>
        <w:rPr>
          <w:rStyle w:val="13"/>
          <w:rFonts w:eastAsia="方正小标宋_GBK"/>
          <w:sz w:val="30"/>
          <w:szCs w:val="30"/>
        </w:rPr>
      </w:pPr>
      <w:r>
        <w:rPr>
          <w:rStyle w:val="13"/>
          <w:rFonts w:eastAsia="方正小标宋_GBK"/>
          <w:sz w:val="30"/>
          <w:szCs w:val="30"/>
        </w:rPr>
        <w:t>在校残疾大学生报考202</w:t>
      </w:r>
      <w:r>
        <w:rPr>
          <w:rStyle w:val="13"/>
          <w:rFonts w:hint="eastAsia" w:eastAsia="方正小标宋_GBK"/>
          <w:sz w:val="30"/>
          <w:szCs w:val="30"/>
          <w:lang w:val="en-US" w:eastAsia="zh-CN"/>
        </w:rPr>
        <w:t>6</w:t>
      </w:r>
      <w:r>
        <w:rPr>
          <w:rStyle w:val="13"/>
          <w:rFonts w:eastAsia="方正小标宋_GBK"/>
          <w:sz w:val="30"/>
          <w:szCs w:val="30"/>
        </w:rPr>
        <w:t>年</w:t>
      </w:r>
      <w:r>
        <w:rPr>
          <w:rStyle w:val="13"/>
          <w:rFonts w:hint="eastAsia" w:eastAsia="方正小标宋_GBK"/>
          <w:sz w:val="30"/>
          <w:szCs w:val="30"/>
          <w:lang w:val="en-US" w:eastAsia="zh-CN"/>
        </w:rPr>
        <w:t>下半年</w:t>
      </w:r>
      <w:r>
        <w:rPr>
          <w:rStyle w:val="13"/>
          <w:rFonts w:eastAsia="方正小标宋_GBK"/>
          <w:sz w:val="30"/>
          <w:szCs w:val="30"/>
        </w:rPr>
        <w:t>全国大学</w:t>
      </w:r>
      <w:r>
        <w:rPr>
          <w:rStyle w:val="13"/>
          <w:rFonts w:hint="eastAsia" w:eastAsia="方正小标宋_GBK"/>
          <w:sz w:val="30"/>
          <w:szCs w:val="30"/>
          <w:lang w:val="en-US" w:eastAsia="zh-CN"/>
        </w:rPr>
        <w:t>英</w:t>
      </w:r>
      <w:bookmarkStart w:id="0" w:name="_GoBack"/>
      <w:bookmarkEnd w:id="0"/>
      <w:r>
        <w:rPr>
          <w:rStyle w:val="13"/>
          <w:rFonts w:eastAsia="方正小标宋_GBK"/>
          <w:sz w:val="30"/>
          <w:szCs w:val="30"/>
        </w:rPr>
        <w:t>语四、六级考试</w:t>
      </w:r>
    </w:p>
    <w:p w14:paraId="610F277E">
      <w:pPr>
        <w:snapToGrid w:val="0"/>
        <w:jc w:val="center"/>
        <w:rPr>
          <w:rStyle w:val="13"/>
          <w:rFonts w:eastAsia="方正小标宋_GBK"/>
          <w:sz w:val="30"/>
          <w:szCs w:val="30"/>
        </w:rPr>
      </w:pPr>
      <w:r>
        <w:rPr>
          <w:rStyle w:val="13"/>
          <w:rFonts w:eastAsia="方正小标宋_GBK"/>
          <w:sz w:val="30"/>
          <w:szCs w:val="30"/>
        </w:rPr>
        <w:t>合理便利汇总表</w:t>
      </w:r>
    </w:p>
    <w:p w14:paraId="63C802C8">
      <w:pPr>
        <w:snapToGrid w:val="0"/>
        <w:jc w:val="left"/>
        <w:rPr>
          <w:rStyle w:val="13"/>
          <w:rFonts w:ascii="宋体" w:hAnsi="宋体"/>
          <w:sz w:val="24"/>
        </w:rPr>
      </w:pPr>
      <w:r>
        <w:rPr>
          <w:rStyle w:val="13"/>
          <w:rFonts w:ascii="宋体" w:hAnsi="宋体"/>
          <w:sz w:val="24"/>
        </w:rPr>
        <w:t>汇总单位：辽宁大学考点</w:t>
      </w:r>
    </w:p>
    <w:tbl>
      <w:tblPr>
        <w:tblStyle w:val="6"/>
        <w:tblW w:w="852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48"/>
        <w:gridCol w:w="1630"/>
        <w:gridCol w:w="1810"/>
        <w:gridCol w:w="822"/>
        <w:gridCol w:w="1046"/>
        <w:gridCol w:w="978"/>
        <w:gridCol w:w="1488"/>
      </w:tblGrid>
      <w:tr w14:paraId="369AFD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8B606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姓名</w:t>
            </w: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16B33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身份证件号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DBE70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残疾人证号</w:t>
            </w: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A4B6A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准考证号</w:t>
            </w: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2C9374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报考科目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78BD0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考点</w:t>
            </w: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64F3C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  <w:r>
              <w:rPr>
                <w:rStyle w:val="13"/>
                <w:rFonts w:ascii="宋体" w:hAnsi="宋体"/>
                <w:sz w:val="18"/>
                <w:szCs w:val="18"/>
              </w:rPr>
              <w:t>申请便利</w:t>
            </w:r>
          </w:p>
        </w:tc>
      </w:tr>
      <w:tr w14:paraId="0EE48D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29D465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A19F2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5F6BF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7ECCD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274A68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1F03C8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8D89B">
            <w:pPr>
              <w:snapToGrid w:val="0"/>
              <w:jc w:val="center"/>
              <w:rPr>
                <w:rStyle w:val="13"/>
                <w:rFonts w:hint="default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</w:tr>
      <w:tr w14:paraId="7852D3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D2D7A3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6D9393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DCE031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5E2A2C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2F4C90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E1DB31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90F08F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</w:tr>
      <w:tr w14:paraId="784F9D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BAA7C2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76AA6E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466FDA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9C109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1DED1D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A1FED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356A9F">
            <w:pPr>
              <w:snapToGrid w:val="0"/>
              <w:jc w:val="center"/>
              <w:rPr>
                <w:rStyle w:val="13"/>
                <w:rFonts w:hint="default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</w:tr>
      <w:tr w14:paraId="76306C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9E0F5B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1B576D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F7D22">
            <w:pPr>
              <w:snapToGrid w:val="0"/>
              <w:jc w:val="center"/>
              <w:rPr>
                <w:rFonts w:hint="eastAsia" w:ascii="仿宋" w:hAnsi="仿宋" w:eastAsia="仿宋" w:cs="仿宋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5FF546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21138E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AFAA37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379DC">
            <w:pPr>
              <w:snapToGrid w:val="0"/>
              <w:jc w:val="center"/>
              <w:rPr>
                <w:rStyle w:val="13"/>
                <w:rFonts w:hint="eastAsia" w:ascii="仿宋" w:hAnsi="仿宋" w:eastAsia="仿宋" w:cs="仿宋"/>
                <w:sz w:val="18"/>
                <w:szCs w:val="18"/>
                <w:lang w:val="en-US" w:eastAsia="zh-CN"/>
              </w:rPr>
            </w:pPr>
          </w:p>
        </w:tc>
      </w:tr>
      <w:tr w14:paraId="226497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BB9EE4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34826E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7D246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817FB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6D75E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31E6BE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6A09F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363F11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32E4F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4FF8E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64BEF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BE5DF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3E74D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432C7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94A98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65C40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45F3E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B8C6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B242E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67176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9E513B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EB6C9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A1EE0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298D56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8C63B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84665D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C06A6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8813A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3E9E2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B7B58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7B383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7EE4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655EC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ECE1AA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A02A5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F9F0E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D0E0E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56F234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210CA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5A1838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DAD62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30CA5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60BDE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E2289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7D1CE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A5765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A29ABF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3235AE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72204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D4D18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B0947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E2475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2247D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B41D7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7FDF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330D63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6EAAC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CAD21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803C5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B807E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2892E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B4399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C0445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39DB2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A7F15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E3062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5E9CB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DD775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5E6DC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CE090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6E5B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4D169C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402A9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2CAD7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0C114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6EB5DC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B1D52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1E6EA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1F5C2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5D111E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C2D3B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4D66C5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457F4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99E61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12ADB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E058D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7FBD1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1DED4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86723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5577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79ED1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08B96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D906D3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C70D31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B2D5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0F843B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BD3E9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C4B17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27452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62617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C9952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9ADFB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7BC6F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020361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64D94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61A07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DEB91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830327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7B1EF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C2C9E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47E84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81B62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00CDB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2F722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5D6CF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91C1F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229968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1F1204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C836E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0AB477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4C76A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ED9B2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D9B39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D7123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4487A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60CAC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769C7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BA7D8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1A15A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65A1F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33E24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7D128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CFDD8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E3AD3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B643B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55E1C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BBD36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C6E5D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DFF74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6F5F4E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2CDDC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6C0268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AD0DA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657487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3D82C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AF226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F58FE3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2C893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EF0A30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9B5659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308A41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372B05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77D1D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15402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C16BB2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78E34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40AD77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3CBBA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710372F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  <w:tr w14:paraId="4B4F3C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315E1F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83B681A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6CA2B5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8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E37036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25E42B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B6275D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  <w:tc>
          <w:tcPr>
            <w:tcW w:w="14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098B9C">
            <w:pPr>
              <w:snapToGrid w:val="0"/>
              <w:jc w:val="center"/>
              <w:rPr>
                <w:rStyle w:val="13"/>
                <w:rFonts w:ascii="宋体" w:hAnsi="宋体"/>
                <w:sz w:val="18"/>
                <w:szCs w:val="18"/>
              </w:rPr>
            </w:pPr>
          </w:p>
        </w:tc>
      </w:tr>
    </w:tbl>
    <w:p w14:paraId="698B88EB">
      <w:pPr>
        <w:snapToGrid w:val="0"/>
        <w:jc w:val="left"/>
        <w:rPr>
          <w:rStyle w:val="13"/>
          <w:rFonts w:eastAsia="方正小标宋_GBK"/>
          <w:sz w:val="18"/>
          <w:szCs w:val="18"/>
        </w:rPr>
      </w:pPr>
    </w:p>
    <w:p w14:paraId="5605800D">
      <w:pPr>
        <w:snapToGrid w:val="0"/>
        <w:jc w:val="left"/>
        <w:rPr>
          <w:rStyle w:val="13"/>
          <w:rFonts w:eastAsia="方正小标宋_GBK"/>
          <w:sz w:val="18"/>
          <w:szCs w:val="18"/>
        </w:rPr>
      </w:pPr>
    </w:p>
    <w:p w14:paraId="75C4F0FD">
      <w:pPr>
        <w:snapToGrid w:val="0"/>
        <w:spacing w:line="400" w:lineRule="exact"/>
        <w:ind w:right="360"/>
        <w:jc w:val="right"/>
        <w:rPr>
          <w:rStyle w:val="13"/>
          <w:rFonts w:eastAsia="仿宋"/>
          <w:sz w:val="24"/>
        </w:rPr>
      </w:pPr>
      <w:r>
        <w:rPr>
          <w:rStyle w:val="13"/>
          <w:rFonts w:eastAsia="仿宋"/>
          <w:sz w:val="24"/>
        </w:rPr>
        <w:t>辽宁大学考点（盖章）</w:t>
      </w:r>
    </w:p>
    <w:p w14:paraId="7CF2D345">
      <w:pPr>
        <w:snapToGrid w:val="0"/>
        <w:ind w:right="480" w:firstLine="5760" w:firstLineChars="2400"/>
        <w:rPr>
          <w:rStyle w:val="13"/>
          <w:sz w:val="24"/>
        </w:rPr>
      </w:pPr>
      <w:r>
        <w:rPr>
          <w:rStyle w:val="13"/>
          <w:rFonts w:eastAsia="仿宋"/>
          <w:sz w:val="24"/>
        </w:rPr>
        <w:t>年</w:t>
      </w:r>
      <w:r>
        <w:rPr>
          <w:rStyle w:val="13"/>
          <w:rFonts w:hint="eastAsia" w:eastAsia="仿宋"/>
          <w:sz w:val="24"/>
          <w:lang w:val="en-US" w:eastAsia="zh-CN"/>
        </w:rPr>
        <w:t xml:space="preserve">  </w:t>
      </w:r>
      <w:r>
        <w:rPr>
          <w:rStyle w:val="13"/>
          <w:rFonts w:eastAsia="仿宋"/>
          <w:sz w:val="24"/>
        </w:rPr>
        <w:t>月</w:t>
      </w:r>
      <w:r>
        <w:rPr>
          <w:rStyle w:val="13"/>
          <w:rFonts w:hint="eastAsia" w:eastAsia="仿宋"/>
          <w:sz w:val="24"/>
          <w:lang w:val="en-US" w:eastAsia="zh-CN"/>
        </w:rPr>
        <w:t xml:space="preserve">  </w:t>
      </w:r>
      <w:r>
        <w:rPr>
          <w:rStyle w:val="13"/>
          <w:rFonts w:eastAsia="仿宋"/>
          <w:sz w:val="24"/>
        </w:rPr>
        <w:t>日</w:t>
      </w:r>
    </w:p>
    <w:p w14:paraId="59C140CE">
      <w:pPr>
        <w:snapToGrid w:val="0"/>
        <w:rPr>
          <w:rStyle w:val="13"/>
        </w:rPr>
      </w:pPr>
    </w:p>
    <w:p w14:paraId="00E98C0A">
      <w:pPr>
        <w:snapToGrid w:val="0"/>
        <w:jc w:val="left"/>
        <w:rPr>
          <w:rStyle w:val="13"/>
          <w:rFonts w:hAnsi="宋体"/>
          <w:sz w:val="24"/>
        </w:rPr>
      </w:pPr>
    </w:p>
    <w:sectPr>
      <w:footerReference r:id="rId3" w:type="even"/>
      <w:pgSz w:w="11906" w:h="16838"/>
      <w:pgMar w:top="1440" w:right="1797" w:bottom="1440" w:left="1797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mic Sans MS">
    <w:panose1 w:val="030F0702030302020204"/>
    <w:charset w:val="00"/>
    <w:family w:val="script"/>
    <w:pitch w:val="default"/>
    <w:sig w:usb0="00000687" w:usb1="00000013" w:usb2="00000000" w:usb3="00000000" w:csb0="200000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32C3381-79CF-4046-8349-B680CADC8370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25234A09-3700-4E53-BF44-4152319B887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08D79E">
    <w:pPr>
      <w:pStyle w:val="3"/>
      <w:framePr w:wrap="around" w:vAnchor="margin" w:hAnchor="text" w:xAlign="center" w:y="1"/>
      <w:rPr>
        <w:rStyle w:val="36"/>
      </w:rPr>
    </w:pPr>
  </w:p>
  <w:p w14:paraId="66C73E13">
    <w:pPr>
      <w:pStyle w:val="3"/>
      <w:rPr>
        <w:rStyle w:val="13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isplayHorizontalDrawingGridEvery w:val="0"/>
  <w:displayVerticalDrawingGridEvery w:val="2"/>
  <w:doNotUseMarginsForDrawingGridOrigin w:val="1"/>
  <w:drawingGridHorizontalOrigin w:val="1800"/>
  <w:drawingGridVerticalOrigin w:val="1440"/>
  <w:noPunctuationKerning w:val="1"/>
  <w:characterSpacingControl w:val="doNotCompress"/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JhZjMxNmZjZGJkNDZmNDQyOThhOTQ2M2VhZjI3ZGIifQ=="/>
  </w:docVars>
  <w:rsids>
    <w:rsidRoot w:val="006953D6"/>
    <w:rsid w:val="006953D6"/>
    <w:rsid w:val="00944ADC"/>
    <w:rsid w:val="00C43AFE"/>
    <w:rsid w:val="00CD68C7"/>
    <w:rsid w:val="00E65BB5"/>
    <w:rsid w:val="01AF2A88"/>
    <w:rsid w:val="1483110B"/>
    <w:rsid w:val="1C9E2FC8"/>
    <w:rsid w:val="29E13C5D"/>
    <w:rsid w:val="3A580467"/>
    <w:rsid w:val="3BA928A7"/>
    <w:rsid w:val="42DB272E"/>
    <w:rsid w:val="47B40579"/>
    <w:rsid w:val="54BF02C9"/>
    <w:rsid w:val="578B69C6"/>
    <w:rsid w:val="5D9566CD"/>
    <w:rsid w:val="656A425E"/>
    <w:rsid w:val="70F23548"/>
    <w:rsid w:val="7C01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Comic Sans MS" w:hAnsi="Comic Sans MS" w:eastAsia="楷体_GB2312"/>
      <w:sz w:val="24"/>
      <w:szCs w:val="20"/>
    </w:rPr>
  </w:style>
  <w:style w:type="paragraph" w:styleId="3">
    <w:name w:val="footer"/>
    <w:basedOn w:val="1"/>
    <w:link w:val="2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27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32"/>
    <w:qFormat/>
    <w:uiPriority w:val="10"/>
    <w:pPr>
      <w:spacing w:before="240" w:after="60"/>
      <w:jc w:val="center"/>
    </w:pPr>
    <w:rPr>
      <w:rFonts w:ascii="Cambria" w:hAnsi="Cambria"/>
      <w:sz w:val="32"/>
      <w:szCs w:val="32"/>
    </w:rPr>
  </w:style>
  <w:style w:type="character" w:styleId="8">
    <w:name w:val="Strong"/>
    <w:qFormat/>
    <w:uiPriority w:val="0"/>
    <w:rPr>
      <w:rFonts w:cs="Times New Roman"/>
      <w:b/>
      <w:bCs/>
    </w:rPr>
  </w:style>
  <w:style w:type="character" w:styleId="9">
    <w:name w:val="Hyperlink"/>
    <w:qFormat/>
    <w:uiPriority w:val="0"/>
    <w:rPr>
      <w:color w:val="0000FF"/>
      <w:u w:val="single"/>
    </w:rPr>
  </w:style>
  <w:style w:type="paragraph" w:customStyle="1" w:styleId="10">
    <w:name w:val="Heading1"/>
    <w:basedOn w:val="1"/>
    <w:next w:val="1"/>
    <w:qFormat/>
    <w:uiPriority w:val="0"/>
    <w:pPr>
      <w:keepNext/>
      <w:keepLines/>
      <w:spacing w:before="340" w:after="330" w:line="578" w:lineRule="auto"/>
    </w:pPr>
    <w:rPr>
      <w:kern w:val="44"/>
      <w:sz w:val="44"/>
      <w:szCs w:val="44"/>
    </w:rPr>
  </w:style>
  <w:style w:type="paragraph" w:customStyle="1" w:styleId="11">
    <w:name w:val="Heading4"/>
    <w:basedOn w:val="1"/>
    <w:next w:val="1"/>
    <w:link w:val="15"/>
    <w:qFormat/>
    <w:uiPriority w:val="0"/>
    <w:pPr>
      <w:keepNext/>
      <w:keepLines/>
      <w:spacing w:before="280" w:after="290" w:line="376" w:lineRule="auto"/>
    </w:pPr>
    <w:rPr>
      <w:rFonts w:ascii="Arial" w:hAnsi="Arial" w:eastAsia="黑体"/>
      <w:sz w:val="28"/>
      <w:szCs w:val="28"/>
    </w:rPr>
  </w:style>
  <w:style w:type="paragraph" w:customStyle="1" w:styleId="12">
    <w:name w:val="Heading6"/>
    <w:basedOn w:val="1"/>
    <w:next w:val="1"/>
    <w:qFormat/>
    <w:uiPriority w:val="0"/>
    <w:pPr>
      <w:keepNext/>
      <w:keepLines/>
      <w:spacing w:before="240" w:after="64" w:line="320" w:lineRule="auto"/>
    </w:pPr>
    <w:rPr>
      <w:rFonts w:ascii="Arial" w:hAnsi="Arial" w:eastAsia="黑体"/>
      <w:sz w:val="24"/>
    </w:rPr>
  </w:style>
  <w:style w:type="character" w:customStyle="1" w:styleId="13">
    <w:name w:val="NormalCharacter"/>
    <w:semiHidden/>
    <w:qFormat/>
    <w:uiPriority w:val="0"/>
  </w:style>
  <w:style w:type="table" w:customStyle="1" w:styleId="14">
    <w:name w:val="TableNormal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5">
    <w:name w:val="UserStyle_0"/>
    <w:link w:val="11"/>
    <w:qFormat/>
    <w:uiPriority w:val="0"/>
    <w:rPr>
      <w:rFonts w:cs="Times New Roman"/>
      <w:b/>
      <w:bCs/>
      <w:kern w:val="44"/>
      <w:sz w:val="44"/>
      <w:szCs w:val="44"/>
    </w:rPr>
  </w:style>
  <w:style w:type="character" w:customStyle="1" w:styleId="16">
    <w:name w:val="UserStyle_1"/>
    <w:qFormat/>
    <w:uiPriority w:val="0"/>
    <w:rPr>
      <w:rFonts w:ascii="Arial" w:hAnsi="Arial" w:eastAsia="黑体" w:cs="Times New Roman"/>
      <w:b/>
      <w:bCs/>
      <w:kern w:val="2"/>
      <w:sz w:val="28"/>
      <w:szCs w:val="28"/>
    </w:rPr>
  </w:style>
  <w:style w:type="paragraph" w:customStyle="1" w:styleId="17">
    <w:name w:val="NavPane"/>
    <w:basedOn w:val="1"/>
    <w:link w:val="18"/>
    <w:qFormat/>
    <w:uiPriority w:val="0"/>
    <w:rPr>
      <w:rFonts w:ascii="宋体"/>
      <w:sz w:val="18"/>
      <w:szCs w:val="18"/>
    </w:rPr>
  </w:style>
  <w:style w:type="character" w:customStyle="1" w:styleId="18">
    <w:name w:val="UserStyle_2"/>
    <w:link w:val="17"/>
    <w:semiHidden/>
    <w:qFormat/>
    <w:uiPriority w:val="0"/>
    <w:rPr>
      <w:rFonts w:ascii="宋体"/>
      <w:kern w:val="2"/>
      <w:sz w:val="18"/>
      <w:szCs w:val="18"/>
    </w:rPr>
  </w:style>
  <w:style w:type="paragraph" w:customStyle="1" w:styleId="19">
    <w:name w:val="AnnotationText"/>
    <w:basedOn w:val="1"/>
    <w:link w:val="20"/>
    <w:qFormat/>
    <w:uiPriority w:val="0"/>
    <w:pPr>
      <w:jc w:val="left"/>
    </w:pPr>
  </w:style>
  <w:style w:type="character" w:customStyle="1" w:styleId="20">
    <w:name w:val="UserStyle_3"/>
    <w:link w:val="19"/>
    <w:semiHidden/>
    <w:qFormat/>
    <w:uiPriority w:val="0"/>
    <w:rPr>
      <w:kern w:val="2"/>
      <w:sz w:val="21"/>
      <w:szCs w:val="24"/>
    </w:rPr>
  </w:style>
  <w:style w:type="paragraph" w:customStyle="1" w:styleId="21">
    <w:name w:val="BodyTextIndent"/>
    <w:basedOn w:val="1"/>
    <w:qFormat/>
    <w:uiPriority w:val="0"/>
    <w:pPr>
      <w:spacing w:line="360" w:lineRule="auto"/>
      <w:ind w:firstLine="490" w:firstLineChars="204"/>
    </w:pPr>
    <w:rPr>
      <w:rFonts w:ascii="仿宋_GB2312" w:eastAsia="仿宋_GB2312"/>
      <w:sz w:val="24"/>
    </w:rPr>
  </w:style>
  <w:style w:type="paragraph" w:customStyle="1" w:styleId="22">
    <w:name w:val="PlainText"/>
    <w:basedOn w:val="1"/>
    <w:link w:val="23"/>
    <w:qFormat/>
    <w:uiPriority w:val="0"/>
    <w:rPr>
      <w:rFonts w:ascii="宋体" w:hAnsi="Courier New"/>
      <w:szCs w:val="20"/>
    </w:rPr>
  </w:style>
  <w:style w:type="character" w:customStyle="1" w:styleId="23">
    <w:name w:val="UserStyle_4"/>
    <w:link w:val="22"/>
    <w:qFormat/>
    <w:uiPriority w:val="0"/>
    <w:rPr>
      <w:rFonts w:ascii="宋体" w:hAnsi="Courier New"/>
      <w:kern w:val="2"/>
      <w:sz w:val="21"/>
    </w:rPr>
  </w:style>
  <w:style w:type="paragraph" w:customStyle="1" w:styleId="24">
    <w:name w:val="BodyTextIndent2"/>
    <w:basedOn w:val="1"/>
    <w:qFormat/>
    <w:uiPriority w:val="0"/>
    <w:pPr>
      <w:snapToGrid w:val="0"/>
      <w:spacing w:line="520" w:lineRule="atLeast"/>
      <w:ind w:firstLine="656" w:firstLineChars="205"/>
    </w:pPr>
    <w:rPr>
      <w:rFonts w:ascii="楷体_GB2312" w:eastAsia="楷体_GB2312"/>
      <w:sz w:val="32"/>
    </w:rPr>
  </w:style>
  <w:style w:type="paragraph" w:customStyle="1" w:styleId="25">
    <w:name w:val="Acetate"/>
    <w:basedOn w:val="1"/>
    <w:semiHidden/>
    <w:qFormat/>
    <w:uiPriority w:val="0"/>
    <w:rPr>
      <w:sz w:val="18"/>
      <w:szCs w:val="18"/>
    </w:rPr>
  </w:style>
  <w:style w:type="character" w:customStyle="1" w:styleId="26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27">
    <w:name w:val="页眉 字符"/>
    <w:link w:val="4"/>
    <w:qFormat/>
    <w:uiPriority w:val="0"/>
    <w:rPr>
      <w:kern w:val="2"/>
      <w:sz w:val="18"/>
      <w:szCs w:val="18"/>
    </w:rPr>
  </w:style>
  <w:style w:type="paragraph" w:customStyle="1" w:styleId="28">
    <w:name w:val="TOC1"/>
    <w:basedOn w:val="1"/>
    <w:next w:val="1"/>
    <w:qFormat/>
    <w:uiPriority w:val="0"/>
    <w:pPr>
      <w:tabs>
        <w:tab w:val="right" w:leader="dot" w:pos="8296"/>
      </w:tabs>
      <w:jc w:val="center"/>
    </w:pPr>
    <w:rPr>
      <w:rFonts w:ascii="黑体" w:eastAsia="黑体"/>
      <w:sz w:val="28"/>
      <w:szCs w:val="28"/>
    </w:rPr>
  </w:style>
  <w:style w:type="paragraph" w:customStyle="1" w:styleId="29">
    <w:name w:val="TOC4"/>
    <w:basedOn w:val="1"/>
    <w:next w:val="1"/>
    <w:autoRedefine/>
    <w:qFormat/>
    <w:uiPriority w:val="0"/>
    <w:pPr>
      <w:tabs>
        <w:tab w:val="right" w:leader="dot" w:pos="8296"/>
      </w:tabs>
      <w:snapToGrid w:val="0"/>
      <w:spacing w:line="520" w:lineRule="atLeast"/>
      <w:jc w:val="center"/>
    </w:pPr>
    <w:rPr>
      <w:rFonts w:ascii="黑体" w:eastAsia="黑体"/>
      <w:sz w:val="30"/>
      <w:szCs w:val="30"/>
    </w:rPr>
  </w:style>
  <w:style w:type="paragraph" w:customStyle="1" w:styleId="30">
    <w:name w:val="TOC6"/>
    <w:basedOn w:val="1"/>
    <w:next w:val="1"/>
    <w:autoRedefine/>
    <w:qFormat/>
    <w:uiPriority w:val="0"/>
    <w:pPr>
      <w:tabs>
        <w:tab w:val="right" w:leader="dot" w:pos="8296"/>
      </w:tabs>
      <w:snapToGrid w:val="0"/>
      <w:spacing w:line="400" w:lineRule="atLeast"/>
      <w:ind w:left="210" w:leftChars="100"/>
    </w:pPr>
    <w:rPr>
      <w:rFonts w:ascii="仿宋_GB2312" w:eastAsia="仿宋_GB2312"/>
      <w:sz w:val="24"/>
    </w:rPr>
  </w:style>
  <w:style w:type="paragraph" w:customStyle="1" w:styleId="31">
    <w:name w:val="BodyTextIndent3"/>
    <w:basedOn w:val="1"/>
    <w:autoRedefine/>
    <w:qFormat/>
    <w:uiPriority w:val="0"/>
    <w:pPr>
      <w:ind w:firstLine="2310"/>
    </w:pPr>
    <w:rPr>
      <w:rFonts w:ascii="楷体_GB2312" w:eastAsia="楷体_GB2312"/>
      <w:szCs w:val="20"/>
    </w:rPr>
  </w:style>
  <w:style w:type="character" w:customStyle="1" w:styleId="32">
    <w:name w:val="标题 字符"/>
    <w:link w:val="5"/>
    <w:autoRedefine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33">
    <w:name w:val="AnnotationSubject"/>
    <w:basedOn w:val="19"/>
    <w:next w:val="19"/>
    <w:link w:val="34"/>
    <w:autoRedefine/>
    <w:qFormat/>
    <w:uiPriority w:val="0"/>
  </w:style>
  <w:style w:type="character" w:customStyle="1" w:styleId="34">
    <w:name w:val="UserStyle_8"/>
    <w:link w:val="33"/>
    <w:autoRedefine/>
    <w:semiHidden/>
    <w:qFormat/>
    <w:uiPriority w:val="0"/>
    <w:rPr>
      <w:rFonts w:cs="Times New Roman"/>
      <w:b/>
      <w:bCs/>
      <w:kern w:val="2"/>
      <w:sz w:val="21"/>
      <w:szCs w:val="24"/>
    </w:rPr>
  </w:style>
  <w:style w:type="table" w:customStyle="1" w:styleId="35">
    <w:name w:val="TableGrid"/>
    <w:basedOn w:val="14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6">
    <w:name w:val="PageNumber"/>
    <w:autoRedefine/>
    <w:qFormat/>
    <w:uiPriority w:val="0"/>
  </w:style>
  <w:style w:type="character" w:customStyle="1" w:styleId="37">
    <w:name w:val="AnnotationReference"/>
    <w:qFormat/>
    <w:uiPriority w:val="0"/>
    <w:rPr>
      <w:sz w:val="21"/>
      <w:szCs w:val="21"/>
    </w:rPr>
  </w:style>
  <w:style w:type="paragraph" w:customStyle="1" w:styleId="38">
    <w:name w:val="UserStyle_9"/>
    <w:basedOn w:val="5"/>
    <w:link w:val="39"/>
    <w:autoRedefine/>
    <w:qFormat/>
    <w:uiPriority w:val="0"/>
    <w:pPr>
      <w:jc w:val="left"/>
    </w:pPr>
    <w:rPr>
      <w:rFonts w:ascii="黑体" w:eastAsia="黑体"/>
      <w:sz w:val="28"/>
      <w:szCs w:val="28"/>
    </w:rPr>
  </w:style>
  <w:style w:type="character" w:customStyle="1" w:styleId="39">
    <w:name w:val="UserStyle_10"/>
    <w:link w:val="38"/>
    <w:autoRedefine/>
    <w:qFormat/>
    <w:uiPriority w:val="0"/>
    <w:rPr>
      <w:rFonts w:ascii="黑体" w:hAnsi="Cambria" w:eastAsia="黑体" w:cs="Times New Roman"/>
      <w:b/>
      <w:bCs/>
      <w:kern w:val="2"/>
      <w:sz w:val="28"/>
      <w:szCs w:val="28"/>
    </w:rPr>
  </w:style>
  <w:style w:type="paragraph" w:customStyle="1" w:styleId="40">
    <w:name w:val="UserStyle_11"/>
    <w:basedOn w:val="11"/>
    <w:link w:val="41"/>
    <w:qFormat/>
    <w:uiPriority w:val="0"/>
  </w:style>
  <w:style w:type="character" w:customStyle="1" w:styleId="41">
    <w:name w:val="UserStyle_12"/>
    <w:link w:val="40"/>
    <w:autoRedefine/>
    <w:qFormat/>
    <w:uiPriority w:val="0"/>
  </w:style>
  <w:style w:type="paragraph" w:customStyle="1" w:styleId="42">
    <w:name w:val="178"/>
    <w:semiHidden/>
    <w:qFormat/>
    <w:uiPriority w:val="0"/>
    <w:pPr>
      <w:textAlignment w:val="baseline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43">
    <w:name w:val="UserStyle_13"/>
    <w:autoRedefine/>
    <w:qFormat/>
    <w:uiPriority w:val="0"/>
    <w:pPr>
      <w:textAlignment w:val="baseline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44">
    <w:name w:val="179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45">
    <w:name w:val="180"/>
    <w:basedOn w:val="1"/>
    <w:next w:val="1"/>
    <w:link w:val="46"/>
    <w:autoRedefine/>
    <w:qFormat/>
    <w:uiPriority w:val="0"/>
    <w:rPr>
      <w:color w:val="000000"/>
    </w:rPr>
  </w:style>
  <w:style w:type="character" w:customStyle="1" w:styleId="46">
    <w:name w:val="UserStyle_14"/>
    <w:link w:val="45"/>
    <w:qFormat/>
    <w:uiPriority w:val="0"/>
    <w:rPr>
      <w:i/>
      <w:iCs/>
      <w:color w:val="000000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410</Words>
  <Characters>441</Characters>
  <Lines>5</Lines>
  <Paragraphs>1</Paragraphs>
  <TotalTime>0</TotalTime>
  <ScaleCrop>false</ScaleCrop>
  <LinksUpToDate>false</LinksUpToDate>
  <CharactersWithSpaces>480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2022-03-19T01:14:00Z</dcterms:created>
  <dc:creator>lenovo</dc:creator>
  <cp:lastModifiedBy>木等等</cp:lastModifiedBy>
  <dcterms:modified xsi:type="dcterms:W3CDTF">2026-09-10T03:47:36Z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0B449B52F7964CF88A78AACE55AB4287</vt:lpwstr>
  </property>
  <property fmtid="{D5CDD505-2E9C-101B-9397-08002B2CF9AE}" pid="4" name="KSOTemplateDocerSaveRecord">
    <vt:lpwstr>eyJoZGlkIjoiZmJhZjMxNmZjZGJkNDZmNDQyOThhOTQ2M2VhZjI3ZGIiLCJ1c2VySWQiOiI0MDI0NDYyODcifQ==</vt:lpwstr>
  </property>
</Properties>
</file>